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8FF6" w14:textId="4AC4EA16" w:rsidR="00D47F97" w:rsidRDefault="00207232" w:rsidP="00B454A3">
      <w:pPr>
        <w:pStyle w:val="Default"/>
      </w:pPr>
      <w:r>
        <w:rPr>
          <w:noProof/>
        </w:rPr>
        <w:drawing>
          <wp:anchor distT="0" distB="0" distL="0" distR="0" simplePos="0" relativeHeight="251659264" behindDoc="0" locked="0" layoutInCell="1" allowOverlap="1" wp14:anchorId="7F553A8F" wp14:editId="6C798017">
            <wp:simplePos x="0" y="0"/>
            <wp:positionH relativeFrom="margin">
              <wp:align>center</wp:align>
            </wp:positionH>
            <wp:positionV relativeFrom="page">
              <wp:posOffset>228600</wp:posOffset>
            </wp:positionV>
            <wp:extent cx="6347066" cy="976693"/>
            <wp:effectExtent l="0" t="0" r="0" b="0"/>
            <wp:wrapNone/>
            <wp:docPr id="1" name="Imag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10;&#10;Description automatically generated"/>
                    <pic:cNvPicPr/>
                  </pic:nvPicPr>
                  <pic:blipFill>
                    <a:blip r:embed="rId8" cstate="print"/>
                    <a:stretch>
                      <a:fillRect/>
                    </a:stretch>
                  </pic:blipFill>
                  <pic:spPr>
                    <a:xfrm>
                      <a:off x="0" y="0"/>
                      <a:ext cx="6347066" cy="976693"/>
                    </a:xfrm>
                    <a:prstGeom prst="rect">
                      <a:avLst/>
                    </a:prstGeom>
                  </pic:spPr>
                </pic:pic>
              </a:graphicData>
            </a:graphic>
          </wp:anchor>
        </w:drawing>
      </w:r>
    </w:p>
    <w:p w14:paraId="0E87C1AC" w14:textId="77777777" w:rsidR="00D1087C" w:rsidRDefault="00D1087C" w:rsidP="00653E3C">
      <w:pPr>
        <w:pStyle w:val="Default"/>
        <w:jc w:val="right"/>
      </w:pPr>
    </w:p>
    <w:p w14:paraId="497271C0" w14:textId="1A8C2C2F" w:rsidR="0058064E" w:rsidRPr="00CF2651" w:rsidRDefault="00972EAF" w:rsidP="00653E3C">
      <w:pPr>
        <w:pStyle w:val="Default"/>
        <w:jc w:val="right"/>
      </w:pPr>
      <w:r>
        <w:t xml:space="preserve">Protégé « B » une fois rempli </w:t>
      </w:r>
    </w:p>
    <w:p w14:paraId="4ED7440F" w14:textId="6F0D372A" w:rsidR="00F224C1" w:rsidRPr="00CF2651" w:rsidRDefault="00F224C1" w:rsidP="00653E3C">
      <w:pPr>
        <w:pStyle w:val="Default"/>
        <w:jc w:val="center"/>
      </w:pPr>
    </w:p>
    <w:p w14:paraId="1ED346A4" w14:textId="6219E18C" w:rsidR="0058064E" w:rsidRPr="009A1CAB" w:rsidRDefault="00847A5C" w:rsidP="00653E3C">
      <w:pPr>
        <w:pStyle w:val="Default"/>
        <w:jc w:val="center"/>
        <w:rPr>
          <w:b/>
          <w:bCs/>
          <w:sz w:val="31"/>
          <w:szCs w:val="31"/>
        </w:rPr>
      </w:pPr>
      <w:r>
        <w:rPr>
          <w:b/>
          <w:sz w:val="31"/>
        </w:rPr>
        <w:t xml:space="preserve">Divulgation de conflits d’intérêts </w:t>
      </w:r>
    </w:p>
    <w:p w14:paraId="332AAD6D" w14:textId="77777777" w:rsidR="0058064E" w:rsidRPr="00CF2651" w:rsidRDefault="0058064E" w:rsidP="0058064E">
      <w:pPr>
        <w:pStyle w:val="Default"/>
      </w:pPr>
    </w:p>
    <w:p w14:paraId="7D362EAB" w14:textId="305F97AA" w:rsidR="00DE5DC9" w:rsidRPr="009B2E24" w:rsidRDefault="0058064E" w:rsidP="00CF139C">
      <w:pPr>
        <w:autoSpaceDE w:val="0"/>
        <w:autoSpaceDN w:val="0"/>
        <w:adjustRightInd w:val="0"/>
        <w:spacing w:after="0" w:line="240" w:lineRule="auto"/>
        <w:rPr>
          <w:rFonts w:ascii="Arial" w:hAnsi="Arial" w:cs="Arial"/>
          <w:sz w:val="28"/>
          <w:szCs w:val="28"/>
        </w:rPr>
      </w:pPr>
      <w:bookmarkStart w:id="0" w:name="_Hlk100217351"/>
      <w:r>
        <w:rPr>
          <w:rFonts w:ascii="Arial" w:hAnsi="Arial"/>
          <w:sz w:val="28"/>
        </w:rPr>
        <w:t xml:space="preserve">Comme l’indique votre lettre d’offre, vous devez prendre connaissance du </w:t>
      </w:r>
      <w:hyperlink r:id="rId9" w:history="1">
        <w:r>
          <w:rPr>
            <w:rStyle w:val="Hyperlink"/>
            <w:rFonts w:ascii="Arial" w:hAnsi="Arial"/>
            <w:sz w:val="28"/>
          </w:rPr>
          <w:t>Code de conduite du TACRA</w:t>
        </w:r>
      </w:hyperlink>
      <w:r>
        <w:rPr>
          <w:rFonts w:ascii="Arial" w:hAnsi="Arial"/>
          <w:sz w:val="28"/>
        </w:rPr>
        <w:t xml:space="preserve"> et de la </w:t>
      </w:r>
      <w:hyperlink r:id="rId10" w:history="1">
        <w:r>
          <w:rPr>
            <w:rStyle w:val="Hyperlink"/>
            <w:rFonts w:ascii="Arial" w:hAnsi="Arial"/>
            <w:sz w:val="28"/>
          </w:rPr>
          <w:t>Directive sur les conflits d’intérêts du SCT</w:t>
        </w:r>
      </w:hyperlink>
      <w:r>
        <w:rPr>
          <w:rFonts w:ascii="Arial" w:hAnsi="Arial"/>
          <w:sz w:val="28"/>
        </w:rPr>
        <w:t>, puis remplir le formulaire de divulgation des conflits d’intérêts dans les 60 jours suivant votre embauche afin de divulguer tout conflit d’intérêts réel, apparent ou potentiel lié à votre emploi au Tribunal des anciens combattants (révision et appel) (TACRA).</w:t>
      </w:r>
    </w:p>
    <w:bookmarkEnd w:id="0"/>
    <w:p w14:paraId="54928936" w14:textId="77777777" w:rsidR="00DE5DC9" w:rsidRPr="009B2E24" w:rsidRDefault="00DE5DC9" w:rsidP="00CF139C">
      <w:pPr>
        <w:autoSpaceDE w:val="0"/>
        <w:autoSpaceDN w:val="0"/>
        <w:adjustRightInd w:val="0"/>
        <w:spacing w:after="0" w:line="240" w:lineRule="auto"/>
        <w:rPr>
          <w:rFonts w:ascii="Arial" w:hAnsi="Arial" w:cs="Arial"/>
          <w:sz w:val="28"/>
          <w:szCs w:val="28"/>
        </w:rPr>
      </w:pPr>
    </w:p>
    <w:p w14:paraId="7BF253B8" w14:textId="35AE82DE" w:rsidR="00653E3C" w:rsidRPr="009B2E24" w:rsidRDefault="00DE5DC9" w:rsidP="00CF139C">
      <w:pPr>
        <w:autoSpaceDE w:val="0"/>
        <w:autoSpaceDN w:val="0"/>
        <w:adjustRightInd w:val="0"/>
        <w:spacing w:after="0" w:line="240" w:lineRule="auto"/>
        <w:rPr>
          <w:rFonts w:ascii="Arial" w:hAnsi="Arial" w:cs="Arial"/>
          <w:sz w:val="28"/>
          <w:szCs w:val="28"/>
        </w:rPr>
      </w:pPr>
      <w:r>
        <w:rPr>
          <w:rFonts w:ascii="Arial" w:hAnsi="Arial"/>
          <w:sz w:val="28"/>
        </w:rPr>
        <w:t>IMPORTANT : Chaque fois qu’un changement important survient dans vos affaires personnelles ou vos fonctions officielles et pourrait donner lieu à un conflit d’intérêts réel, apparent ou potentiel, vous devez remplir une nouvelle Divulgation de conflit d’intérêts dans les 60 jours.</w:t>
      </w:r>
    </w:p>
    <w:p w14:paraId="1B18BF1C" w14:textId="70260C3F" w:rsidR="00DB5132" w:rsidRPr="009B2E24" w:rsidRDefault="00DB5132" w:rsidP="00CF139C">
      <w:pPr>
        <w:pStyle w:val="Default"/>
        <w:rPr>
          <w:sz w:val="28"/>
          <w:szCs w:val="28"/>
        </w:rPr>
      </w:pPr>
    </w:p>
    <w:p w14:paraId="2CDD642B" w14:textId="004E9E91" w:rsidR="00D64D6B" w:rsidRPr="009B2E24" w:rsidRDefault="00CA34F4" w:rsidP="00CF139C">
      <w:pPr>
        <w:pStyle w:val="Default"/>
        <w:rPr>
          <w:sz w:val="28"/>
          <w:szCs w:val="28"/>
        </w:rPr>
      </w:pPr>
      <w:r>
        <w:rPr>
          <w:color w:val="auto"/>
          <w:sz w:val="28"/>
        </w:rPr>
        <w:t>Conformément au chapitre II du Code de conduite du TACRA, un conflit d’intérêts est une situation dans laquelle vous avez un intérêt personnel qui pourrait influencer de façon inappropriée l’exécution de vos fonctions et de vos responsabilités officielles ou pour laquelle vous utilisez votre fonction afin d’obtenir des gains personnels. Un conflit d’intérêts réel existe actuellement. Un conflit d’intérêts apparent est un conflit où un observateur peut percevoir raisonnablement l’existence d’un conflit d’intérêts, que ce soit ou non le cas. Un conflit d’intérêts potentiel est une situation de conflit qui peut raisonnablement</w:t>
      </w:r>
      <w:r>
        <w:rPr>
          <w:color w:val="auto"/>
          <w:sz w:val="28"/>
          <w:shd w:val="clear" w:color="auto" w:fill="FFFFFF"/>
        </w:rPr>
        <w:t xml:space="preserve"> être prévue. </w:t>
      </w:r>
      <w:r>
        <w:rPr>
          <w:sz w:val="28"/>
        </w:rPr>
        <w:t>Quelle que soit l’intention, un conflit d’intérêts apparent peut être tout aussi grave qu’un conflit d’intérêts réel.</w:t>
      </w:r>
    </w:p>
    <w:p w14:paraId="2D74CF47" w14:textId="77777777" w:rsidR="00922EA1" w:rsidRPr="009B2E24" w:rsidRDefault="00922EA1" w:rsidP="00CF139C">
      <w:pPr>
        <w:pStyle w:val="Default"/>
        <w:rPr>
          <w:sz w:val="28"/>
          <w:szCs w:val="28"/>
        </w:rPr>
      </w:pPr>
    </w:p>
    <w:p w14:paraId="0F823736" w14:textId="4DA30176" w:rsidR="00922EA1" w:rsidRPr="009B2E24" w:rsidRDefault="00922EA1" w:rsidP="00CF139C">
      <w:pPr>
        <w:pStyle w:val="Default"/>
        <w:rPr>
          <w:sz w:val="28"/>
          <w:szCs w:val="28"/>
        </w:rPr>
      </w:pPr>
      <w:r>
        <w:rPr>
          <w:color w:val="auto"/>
          <w:sz w:val="28"/>
        </w:rPr>
        <w:t>Si vous avez un doute, déclarez-le.</w:t>
      </w:r>
    </w:p>
    <w:p w14:paraId="2D927F2B" w14:textId="2796C8E6" w:rsidR="00876957" w:rsidRPr="009B2E24" w:rsidRDefault="00876957" w:rsidP="00CF139C">
      <w:pPr>
        <w:pStyle w:val="Default"/>
        <w:rPr>
          <w:sz w:val="28"/>
          <w:szCs w:val="28"/>
        </w:rPr>
      </w:pPr>
    </w:p>
    <w:p w14:paraId="51A3AE86" w14:textId="14014F7C" w:rsidR="00382555" w:rsidRPr="009B2E24" w:rsidRDefault="00876957" w:rsidP="00CF139C">
      <w:pPr>
        <w:pStyle w:val="Default"/>
        <w:rPr>
          <w:sz w:val="28"/>
          <w:szCs w:val="28"/>
        </w:rPr>
      </w:pPr>
      <w:r>
        <w:rPr>
          <w:sz w:val="28"/>
        </w:rPr>
        <w:t xml:space="preserve">Si l’autorité déléguée du TACRA détermine qu’il existe un conflit d’intérêts réel, apparent ou potentiel entre vos intérêts personnels et vos fonctions et responsabilités officielles, on pourrait vous imposer des mesures d’atténuation, notamment la cessation de l’activité à l’origine du conflit. Ce pouvoir est délégué conformément au Code de conduite du TACRA et à l’article 4.1.12 de la </w:t>
      </w:r>
      <w:hyperlink r:id="rId11" w:history="1">
        <w:r>
          <w:rPr>
            <w:sz w:val="28"/>
          </w:rPr>
          <w:t>Directive sur les conflits d’intérêts</w:t>
        </w:r>
      </w:hyperlink>
      <w:r>
        <w:t xml:space="preserve"> du SCT.</w:t>
      </w:r>
    </w:p>
    <w:p w14:paraId="5EA5F4AC" w14:textId="4A457587" w:rsidR="00876957" w:rsidRPr="009B2E24" w:rsidRDefault="00876957" w:rsidP="00CF139C">
      <w:pPr>
        <w:pStyle w:val="Default"/>
        <w:rPr>
          <w:sz w:val="28"/>
          <w:szCs w:val="28"/>
        </w:rPr>
      </w:pPr>
    </w:p>
    <w:p w14:paraId="660ADD43" w14:textId="79C64C8A" w:rsidR="00587BE6" w:rsidRDefault="001B1142" w:rsidP="004016D2">
      <w:pPr>
        <w:pStyle w:val="Default"/>
        <w:rPr>
          <w:color w:val="auto"/>
          <w:sz w:val="28"/>
          <w:szCs w:val="28"/>
        </w:rPr>
      </w:pPr>
      <w:r>
        <w:rPr>
          <w:color w:val="auto"/>
          <w:sz w:val="28"/>
        </w:rPr>
        <w:lastRenderedPageBreak/>
        <w:t>Pour soumettre une divulgation de conflit d’intérêts, veuillez remplir ce formulaire électronique et le soumettre au Centre d’expertise pour un milieu de travail sécuritaire</w:t>
      </w:r>
      <w:r>
        <w:rPr>
          <w:color w:val="auto"/>
          <w:sz w:val="28"/>
          <w:highlight w:val="yellow"/>
        </w:rPr>
        <w:t xml:space="preserve"> d’Anciens Combattants Canada au </w:t>
      </w:r>
      <w:hyperlink r:id="rId12" w:history="1">
        <w:r>
          <w:rPr>
            <w:rStyle w:val="Hyperlink"/>
            <w:sz w:val="28"/>
            <w:highlight w:val="yellow"/>
          </w:rPr>
          <w:t>safeworkplace-milieutravailsecuritaire@veterans.gc.ca</w:t>
        </w:r>
      </w:hyperlink>
      <w:r>
        <w:rPr>
          <w:color w:val="auto"/>
          <w:sz w:val="28"/>
          <w:highlight w:val="yellow"/>
        </w:rPr>
        <w:t xml:space="preserve">. Si vous avez des questions ou des demandes de renseignements, veuillez communiquer avec </w:t>
      </w:r>
      <w:hyperlink r:id="rId13" w:history="1">
        <w:r>
          <w:rPr>
            <w:rStyle w:val="Hyperlink"/>
            <w:sz w:val="28"/>
            <w:highlight w:val="yellow"/>
          </w:rPr>
          <w:t>safeworkplace-milieutravailsecuritaire@veterans.gc.ca</w:t>
        </w:r>
      </w:hyperlink>
      <w:r>
        <w:rPr>
          <w:color w:val="auto"/>
          <w:sz w:val="28"/>
        </w:rPr>
        <w:t>.</w:t>
      </w:r>
    </w:p>
    <w:p w14:paraId="493DF700" w14:textId="77777777" w:rsidR="008B0E28" w:rsidRPr="009B2E24" w:rsidRDefault="008B0E28" w:rsidP="004016D2">
      <w:pPr>
        <w:pStyle w:val="Default"/>
        <w:rPr>
          <w:color w:val="auto"/>
          <w:sz w:val="28"/>
          <w:szCs w:val="28"/>
        </w:rPr>
      </w:pPr>
    </w:p>
    <w:p w14:paraId="2E3E1324" w14:textId="5A44AFA6" w:rsidR="009B2E24" w:rsidRDefault="003D3FDB" w:rsidP="004016D2">
      <w:pPr>
        <w:pStyle w:val="Default"/>
        <w:rPr>
          <w:b/>
          <w:bCs/>
          <w:color w:val="auto"/>
          <w:sz w:val="28"/>
          <w:szCs w:val="28"/>
        </w:rPr>
      </w:pPr>
      <w:r>
        <w:rPr>
          <w:b/>
          <w:color w:val="auto"/>
          <w:sz w:val="28"/>
        </w:rPr>
        <w:t>Partie A – Renseignements sur l’employé(e)</w:t>
      </w:r>
    </w:p>
    <w:p w14:paraId="185122A8" w14:textId="77777777" w:rsidR="0052317F" w:rsidRPr="008709B0" w:rsidRDefault="0052317F" w:rsidP="004016D2">
      <w:pPr>
        <w:pStyle w:val="Default"/>
        <w:rPr>
          <w:b/>
          <w:bCs/>
          <w:color w:val="auto"/>
          <w:sz w:val="28"/>
          <w:szCs w:val="28"/>
        </w:rPr>
      </w:pPr>
    </w:p>
    <w:tbl>
      <w:tblPr>
        <w:tblW w:w="11286" w:type="dxa"/>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1597"/>
        <w:gridCol w:w="2126"/>
        <w:gridCol w:w="3736"/>
      </w:tblGrid>
      <w:tr w:rsidR="00037012" w:rsidRPr="008709B0" w14:paraId="375AB2AA" w14:textId="31052EDD" w:rsidTr="004016D2">
        <w:trPr>
          <w:trHeight w:val="613"/>
        </w:trPr>
        <w:tc>
          <w:tcPr>
            <w:tcW w:w="3827" w:type="dxa"/>
          </w:tcPr>
          <w:p w14:paraId="54ED6119" w14:textId="3451CC7E" w:rsidR="00037012" w:rsidRPr="008709B0" w:rsidRDefault="00E937C4" w:rsidP="00126693">
            <w:pPr>
              <w:pStyle w:val="TableParagraph"/>
              <w:spacing w:before="80"/>
              <w:ind w:left="0"/>
              <w:rPr>
                <w:sz w:val="28"/>
                <w:szCs w:val="28"/>
              </w:rPr>
            </w:pPr>
            <w:r>
              <w:rPr>
                <w:sz w:val="28"/>
              </w:rPr>
              <w:t xml:space="preserve"> Nom de famille : </w:t>
            </w:r>
            <w:sdt>
              <w:sdtPr>
                <w:rPr>
                  <w:sz w:val="28"/>
                  <w:szCs w:val="28"/>
                </w:rPr>
                <w:id w:val="292409393"/>
                <w:placeholder>
                  <w:docPart w:val="E232A3E2EA0B4E559ED22A27CF925F89"/>
                </w:placeholder>
                <w:showingPlcHdr/>
                <w:text/>
              </w:sdtPr>
              <w:sdtEndPr/>
              <w:sdtContent>
                <w:r>
                  <w:rPr>
                    <w:sz w:val="28"/>
                  </w:rPr>
                  <w:t xml:space="preserve">                      </w:t>
                </w:r>
              </w:sdtContent>
            </w:sdt>
          </w:p>
        </w:tc>
        <w:tc>
          <w:tcPr>
            <w:tcW w:w="3723" w:type="dxa"/>
            <w:gridSpan w:val="2"/>
          </w:tcPr>
          <w:p w14:paraId="7EA2E702" w14:textId="519A2B4C" w:rsidR="00037012" w:rsidRPr="008709B0" w:rsidRDefault="00E937C4" w:rsidP="002B22D2">
            <w:pPr>
              <w:pStyle w:val="TableParagraph"/>
              <w:spacing w:before="80"/>
              <w:ind w:left="0"/>
              <w:rPr>
                <w:position w:val="-14"/>
                <w:sz w:val="28"/>
                <w:szCs w:val="28"/>
              </w:rPr>
            </w:pPr>
            <w:r>
              <w:rPr>
                <w:sz w:val="28"/>
              </w:rPr>
              <w:t xml:space="preserve"> Prénom : </w:t>
            </w:r>
            <w:sdt>
              <w:sdtPr>
                <w:rPr>
                  <w:sz w:val="28"/>
                  <w:szCs w:val="28"/>
                </w:rPr>
                <w:id w:val="-549306253"/>
                <w:placeholder>
                  <w:docPart w:val="967FBF79C2A14E72B18F349962102CB1"/>
                </w:placeholder>
                <w:showingPlcHdr/>
                <w:text/>
              </w:sdtPr>
              <w:sdtEndPr/>
              <w:sdtContent>
                <w:r>
                  <w:rPr>
                    <w:sz w:val="28"/>
                  </w:rPr>
                  <w:t xml:space="preserve">                     </w:t>
                </w:r>
              </w:sdtContent>
            </w:sdt>
          </w:p>
        </w:tc>
        <w:tc>
          <w:tcPr>
            <w:tcW w:w="3735" w:type="dxa"/>
          </w:tcPr>
          <w:p w14:paraId="7E0E5A28" w14:textId="77777777" w:rsidR="00037012" w:rsidRPr="008709B0" w:rsidRDefault="00E937C4" w:rsidP="00175298">
            <w:pPr>
              <w:pStyle w:val="TableParagraph"/>
              <w:tabs>
                <w:tab w:val="left" w:pos="2886"/>
              </w:tabs>
              <w:spacing w:before="16"/>
              <w:ind w:left="37"/>
              <w:rPr>
                <w:position w:val="-14"/>
                <w:sz w:val="28"/>
                <w:szCs w:val="28"/>
              </w:rPr>
            </w:pPr>
            <w:r>
              <w:rPr>
                <w:sz w:val="28"/>
              </w:rPr>
              <w:t xml:space="preserve"> Pronoms : </w:t>
            </w:r>
            <w:sdt>
              <w:sdtPr>
                <w:rPr>
                  <w:position w:val="-14"/>
                  <w:sz w:val="28"/>
                  <w:szCs w:val="28"/>
                </w:rPr>
                <w:id w:val="1253085247"/>
                <w:placeholder>
                  <w:docPart w:val="40A79E4BD20B4F9DB6990EC35689CD92"/>
                </w:placeholder>
                <w:showingPlcHdr/>
                <w15:color w:val="000000"/>
                <w:dropDownList>
                  <w:listItem w:displayText="elle" w:value="she/her"/>
                  <w:listItem w:displayText="il" w:value="he/him"/>
                  <w:listItem w:displayText="iel" w:value="they/them"/>
                  <w:listItem w:displayText="pas de pronoms personnels – utilisez mon nom" w:value="no personal pronouns - use my name"/>
                </w:dropDownList>
              </w:sdtPr>
              <w:sdtEndPr/>
              <w:sdtContent>
                <w:r>
                  <w:rPr>
                    <w:sz w:val="28"/>
                  </w:rPr>
                  <w:t xml:space="preserve">              </w:t>
                </w:r>
              </w:sdtContent>
            </w:sdt>
          </w:p>
          <w:sdt>
            <w:sdtPr>
              <w:rPr>
                <w:position w:val="-14"/>
                <w:sz w:val="28"/>
                <w:szCs w:val="28"/>
              </w:rPr>
              <w:id w:val="1509091081"/>
              <w:placeholder>
                <w:docPart w:val="5972E365B1A24C73A5F0BA8B2701D404"/>
              </w:placeholder>
              <w:showingPlcHdr/>
              <w:text/>
            </w:sdtPr>
            <w:sdtEndPr/>
            <w:sdtContent>
              <w:p w14:paraId="2EE3AECD" w14:textId="5AD269FB" w:rsidR="00635F41" w:rsidRPr="008709B0" w:rsidRDefault="009617DE" w:rsidP="00175298">
                <w:pPr>
                  <w:pStyle w:val="TableParagraph"/>
                  <w:tabs>
                    <w:tab w:val="left" w:pos="2886"/>
                  </w:tabs>
                  <w:spacing w:before="16"/>
                  <w:ind w:left="37"/>
                  <w:rPr>
                    <w:position w:val="-14"/>
                    <w:sz w:val="28"/>
                    <w:szCs w:val="28"/>
                  </w:rPr>
                </w:pPr>
                <w:r>
                  <w:rPr>
                    <w:sz w:val="28"/>
                  </w:rPr>
                  <w:t xml:space="preserve">                                     </w:t>
                </w:r>
              </w:p>
            </w:sdtContent>
          </w:sdt>
        </w:tc>
      </w:tr>
      <w:tr w:rsidR="002B22D2" w:rsidRPr="008709B0" w14:paraId="276F49B7" w14:textId="77777777" w:rsidTr="004016D2">
        <w:trPr>
          <w:trHeight w:val="613"/>
        </w:trPr>
        <w:tc>
          <w:tcPr>
            <w:tcW w:w="11286" w:type="dxa"/>
            <w:gridSpan w:val="4"/>
          </w:tcPr>
          <w:p w14:paraId="1480ACBB" w14:textId="7574F9BF" w:rsidR="002B22D2" w:rsidRPr="002F7643" w:rsidRDefault="00E937C4" w:rsidP="005875E1">
            <w:pPr>
              <w:pStyle w:val="TableParagraph"/>
              <w:tabs>
                <w:tab w:val="left" w:pos="2886"/>
              </w:tabs>
              <w:spacing w:before="16"/>
              <w:ind w:left="0"/>
              <w:rPr>
                <w:position w:val="-14"/>
                <w:sz w:val="28"/>
                <w:szCs w:val="28"/>
              </w:rPr>
            </w:pPr>
            <w:r w:rsidRPr="002F7643">
              <w:rPr>
                <w:sz w:val="28"/>
                <w:szCs w:val="28"/>
              </w:rPr>
              <w:t xml:space="preserve"> Adresse courriel : </w:t>
            </w:r>
            <w:sdt>
              <w:sdtPr>
                <w:rPr>
                  <w:position w:val="-14"/>
                  <w:sz w:val="28"/>
                  <w:szCs w:val="28"/>
                </w:rPr>
                <w:id w:val="2130357206"/>
                <w:placeholder>
                  <w:docPart w:val="C921472C2E3C418C8992B7D5D3D86163"/>
                </w:placeholder>
                <w:showingPlcHdr/>
                <w:text/>
              </w:sdtPr>
              <w:sdtEndPr/>
              <w:sdtContent>
                <w:r w:rsidRPr="002F7643">
                  <w:rPr>
                    <w:sz w:val="28"/>
                    <w:szCs w:val="28"/>
                  </w:rPr>
                  <w:t xml:space="preserve">                                                                                                                   </w:t>
                </w:r>
              </w:sdtContent>
            </w:sdt>
          </w:p>
        </w:tc>
      </w:tr>
      <w:tr w:rsidR="00E937C4" w:rsidRPr="008709B0" w14:paraId="5534F35C" w14:textId="77777777" w:rsidTr="004016D2">
        <w:trPr>
          <w:trHeight w:val="613"/>
        </w:trPr>
        <w:tc>
          <w:tcPr>
            <w:tcW w:w="5424" w:type="dxa"/>
            <w:gridSpan w:val="2"/>
          </w:tcPr>
          <w:p w14:paraId="65EEE441" w14:textId="32D4F375" w:rsidR="00E937C4" w:rsidRPr="002F7643" w:rsidRDefault="00E937C4" w:rsidP="00E937C4">
            <w:pPr>
              <w:pStyle w:val="TableParagraph"/>
              <w:tabs>
                <w:tab w:val="left" w:pos="2886"/>
              </w:tabs>
              <w:spacing w:before="16"/>
              <w:ind w:left="0"/>
              <w:rPr>
                <w:position w:val="-14"/>
                <w:sz w:val="28"/>
                <w:szCs w:val="28"/>
              </w:rPr>
            </w:pPr>
            <w:r w:rsidRPr="002F7643">
              <w:rPr>
                <w:sz w:val="28"/>
                <w:szCs w:val="28"/>
              </w:rPr>
              <w:t xml:space="preserve"> Lieu de travail : </w:t>
            </w:r>
            <w:sdt>
              <w:sdtPr>
                <w:rPr>
                  <w:position w:val="-14"/>
                  <w:sz w:val="28"/>
                  <w:szCs w:val="28"/>
                </w:rPr>
                <w:id w:val="364798342"/>
                <w:placeholder>
                  <w:docPart w:val="4E1928AF18EF439EAEFF2DCBD685CA6D"/>
                </w:placeholder>
                <w:showingPlcHdr/>
                <w:text/>
              </w:sdtPr>
              <w:sdtEndPr/>
              <w:sdtContent>
                <w:r w:rsidRPr="002F7643">
                  <w:rPr>
                    <w:sz w:val="28"/>
                    <w:szCs w:val="28"/>
                  </w:rPr>
                  <w:t xml:space="preserve">                                        </w:t>
                </w:r>
              </w:sdtContent>
            </w:sdt>
          </w:p>
        </w:tc>
        <w:tc>
          <w:tcPr>
            <w:tcW w:w="5861" w:type="dxa"/>
            <w:gridSpan w:val="2"/>
          </w:tcPr>
          <w:p w14:paraId="641D5AE5" w14:textId="32452C0F" w:rsidR="00E937C4" w:rsidRPr="002F7643" w:rsidRDefault="00E937C4" w:rsidP="00175298">
            <w:pPr>
              <w:pStyle w:val="TableParagraph"/>
              <w:tabs>
                <w:tab w:val="left" w:pos="2886"/>
              </w:tabs>
              <w:spacing w:before="16"/>
              <w:ind w:left="37"/>
              <w:rPr>
                <w:position w:val="-14"/>
                <w:sz w:val="28"/>
                <w:szCs w:val="28"/>
              </w:rPr>
            </w:pPr>
            <w:r w:rsidRPr="002F7643">
              <w:rPr>
                <w:sz w:val="28"/>
                <w:szCs w:val="28"/>
              </w:rPr>
              <w:t xml:space="preserve">Numéro de téléphone : </w:t>
            </w:r>
            <w:sdt>
              <w:sdtPr>
                <w:rPr>
                  <w:position w:val="-14"/>
                  <w:sz w:val="28"/>
                  <w:szCs w:val="28"/>
                </w:rPr>
                <w:id w:val="1788544637"/>
                <w:placeholder>
                  <w:docPart w:val="DA693735E5C64467B5FDA0442DC5B3B0"/>
                </w:placeholder>
                <w:showingPlcHdr/>
                <w:text/>
              </w:sdtPr>
              <w:sdtEndPr/>
              <w:sdtContent>
                <w:r w:rsidRPr="002F7643">
                  <w:rPr>
                    <w:sz w:val="28"/>
                    <w:szCs w:val="28"/>
                  </w:rPr>
                  <w:t xml:space="preserve">                                                        </w:t>
                </w:r>
              </w:sdtContent>
            </w:sdt>
          </w:p>
        </w:tc>
      </w:tr>
      <w:tr w:rsidR="00E937C4" w:rsidRPr="008709B0" w14:paraId="32D3ADEF" w14:textId="77777777" w:rsidTr="004016D2">
        <w:trPr>
          <w:trHeight w:val="613"/>
        </w:trPr>
        <w:tc>
          <w:tcPr>
            <w:tcW w:w="5424" w:type="dxa"/>
            <w:gridSpan w:val="2"/>
          </w:tcPr>
          <w:p w14:paraId="5D329482" w14:textId="2F4CDD5D" w:rsidR="00E937C4" w:rsidRPr="002F7643" w:rsidRDefault="00CF139C" w:rsidP="00175298">
            <w:pPr>
              <w:pStyle w:val="TableParagraph"/>
              <w:tabs>
                <w:tab w:val="left" w:pos="2886"/>
              </w:tabs>
              <w:spacing w:before="16"/>
              <w:ind w:left="37"/>
              <w:rPr>
                <w:position w:val="-14"/>
                <w:sz w:val="28"/>
                <w:szCs w:val="28"/>
              </w:rPr>
            </w:pPr>
            <w:r w:rsidRPr="002F7643">
              <w:rPr>
                <w:sz w:val="28"/>
                <w:szCs w:val="28"/>
              </w:rPr>
              <w:t xml:space="preserve">Titre du poste : </w:t>
            </w:r>
            <w:sdt>
              <w:sdtPr>
                <w:rPr>
                  <w:position w:val="-14"/>
                  <w:sz w:val="28"/>
                  <w:szCs w:val="28"/>
                </w:rPr>
                <w:id w:val="975579095"/>
                <w:placeholder>
                  <w:docPart w:val="7CAAE2BA5EA54601ABADDD6B9B20628B"/>
                </w:placeholder>
                <w:showingPlcHdr/>
                <w:text/>
              </w:sdtPr>
              <w:sdtEndPr/>
              <w:sdtContent>
                <w:r w:rsidRPr="002F7643">
                  <w:rPr>
                    <w:sz w:val="28"/>
                    <w:szCs w:val="28"/>
                  </w:rPr>
                  <w:t xml:space="preserve">                                          </w:t>
                </w:r>
              </w:sdtContent>
            </w:sdt>
          </w:p>
        </w:tc>
        <w:tc>
          <w:tcPr>
            <w:tcW w:w="5861" w:type="dxa"/>
            <w:gridSpan w:val="2"/>
          </w:tcPr>
          <w:p w14:paraId="78781BE9" w14:textId="4900AAB3" w:rsidR="00E937C4" w:rsidRPr="002F7643" w:rsidRDefault="00CF139C" w:rsidP="00175298">
            <w:pPr>
              <w:pStyle w:val="TableParagraph"/>
              <w:tabs>
                <w:tab w:val="left" w:pos="2886"/>
              </w:tabs>
              <w:spacing w:before="16"/>
              <w:ind w:left="37"/>
              <w:rPr>
                <w:position w:val="-14"/>
                <w:sz w:val="28"/>
                <w:szCs w:val="28"/>
              </w:rPr>
            </w:pPr>
            <w:r w:rsidRPr="002F7643">
              <w:rPr>
                <w:sz w:val="28"/>
                <w:szCs w:val="28"/>
              </w:rPr>
              <w:t xml:space="preserve">Classification (groupe et niveau) : </w:t>
            </w:r>
            <w:sdt>
              <w:sdtPr>
                <w:rPr>
                  <w:position w:val="-14"/>
                  <w:sz w:val="28"/>
                  <w:szCs w:val="28"/>
                </w:rPr>
                <w:id w:val="-1651446648"/>
                <w:placeholder>
                  <w:docPart w:val="B497395C328C4DD5AA04BCD28F9A9D4D"/>
                </w:placeholder>
                <w:showingPlcHdr/>
                <w:text/>
              </w:sdtPr>
              <w:sdtEndPr/>
              <w:sdtContent>
                <w:r w:rsidRPr="002F7643">
                  <w:rPr>
                    <w:sz w:val="28"/>
                    <w:szCs w:val="28"/>
                  </w:rPr>
                  <w:t xml:space="preserve">                 </w:t>
                </w:r>
              </w:sdtContent>
            </w:sdt>
          </w:p>
        </w:tc>
      </w:tr>
      <w:tr w:rsidR="004A7000" w:rsidRPr="008709B0" w14:paraId="098A3748" w14:textId="77777777" w:rsidTr="004016D2">
        <w:trPr>
          <w:trHeight w:val="613"/>
        </w:trPr>
        <w:tc>
          <w:tcPr>
            <w:tcW w:w="5424" w:type="dxa"/>
            <w:gridSpan w:val="2"/>
          </w:tcPr>
          <w:p w14:paraId="721621A2" w14:textId="71719A94" w:rsidR="004A7000" w:rsidRPr="002F7643" w:rsidRDefault="0023023C" w:rsidP="00175298">
            <w:pPr>
              <w:pStyle w:val="TableParagraph"/>
              <w:tabs>
                <w:tab w:val="left" w:pos="2886"/>
              </w:tabs>
              <w:spacing w:before="16"/>
              <w:ind w:left="37"/>
              <w:rPr>
                <w:position w:val="-14"/>
                <w:sz w:val="28"/>
                <w:szCs w:val="28"/>
              </w:rPr>
            </w:pPr>
            <w:r w:rsidRPr="002F7643">
              <w:rPr>
                <w:sz w:val="28"/>
                <w:szCs w:val="28"/>
              </w:rPr>
              <w:t xml:space="preserve">Direction : </w:t>
            </w:r>
            <w:sdt>
              <w:sdtPr>
                <w:rPr>
                  <w:position w:val="-14"/>
                  <w:sz w:val="28"/>
                  <w:szCs w:val="28"/>
                </w:rPr>
                <w:id w:val="-832992716"/>
                <w:placeholder>
                  <w:docPart w:val="045C4E247A044600BCE13DBE19B09C3B"/>
                </w:placeholder>
                <w:showingPlcHdr/>
                <w:text/>
              </w:sdtPr>
              <w:sdtEndPr/>
              <w:sdtContent>
                <w:r w:rsidRPr="002F7643">
                  <w:rPr>
                    <w:sz w:val="28"/>
                    <w:szCs w:val="28"/>
                  </w:rPr>
                  <w:t xml:space="preserve">                                             </w:t>
                </w:r>
              </w:sdtContent>
            </w:sdt>
          </w:p>
        </w:tc>
        <w:tc>
          <w:tcPr>
            <w:tcW w:w="5861" w:type="dxa"/>
            <w:gridSpan w:val="2"/>
          </w:tcPr>
          <w:p w14:paraId="56154879" w14:textId="3C21BB3B" w:rsidR="004A7000" w:rsidRPr="002F7643" w:rsidRDefault="0049353A" w:rsidP="00175298">
            <w:pPr>
              <w:pStyle w:val="TableParagraph"/>
              <w:tabs>
                <w:tab w:val="left" w:pos="2886"/>
              </w:tabs>
              <w:spacing w:before="16"/>
              <w:ind w:left="37"/>
              <w:rPr>
                <w:position w:val="-14"/>
                <w:sz w:val="28"/>
                <w:szCs w:val="28"/>
              </w:rPr>
            </w:pPr>
            <w:r w:rsidRPr="002F7643">
              <w:rPr>
                <w:sz w:val="28"/>
                <w:szCs w:val="28"/>
              </w:rPr>
              <w:t xml:space="preserve">Nom du(de la) superviseur(e) / gestionnaire : </w:t>
            </w:r>
            <w:sdt>
              <w:sdtPr>
                <w:rPr>
                  <w:position w:val="-14"/>
                  <w:sz w:val="28"/>
                  <w:szCs w:val="28"/>
                </w:rPr>
                <w:id w:val="2078932803"/>
                <w:placeholder>
                  <w:docPart w:val="CCC724AAC77D488583CF2C3CF2DDEA2E"/>
                </w:placeholder>
                <w:showingPlcHdr/>
                <w:text/>
              </w:sdtPr>
              <w:sdtEndPr/>
              <w:sdtContent>
                <w:r w:rsidRPr="002F7643">
                  <w:rPr>
                    <w:sz w:val="28"/>
                    <w:szCs w:val="28"/>
                  </w:rPr>
                  <w:t xml:space="preserve">                     </w:t>
                </w:r>
              </w:sdtContent>
            </w:sdt>
          </w:p>
        </w:tc>
      </w:tr>
      <w:tr w:rsidR="0049353A" w:rsidRPr="008709B0" w14:paraId="01870E13" w14:textId="77777777" w:rsidTr="004016D2">
        <w:trPr>
          <w:trHeight w:val="613"/>
        </w:trPr>
        <w:tc>
          <w:tcPr>
            <w:tcW w:w="11286" w:type="dxa"/>
            <w:gridSpan w:val="4"/>
          </w:tcPr>
          <w:p w14:paraId="2B8752FA" w14:textId="2F47601D" w:rsidR="0049353A" w:rsidRPr="002F7643" w:rsidRDefault="0049353A" w:rsidP="004016D2">
            <w:pPr>
              <w:pStyle w:val="Default"/>
              <w:rPr>
                <w:sz w:val="28"/>
                <w:szCs w:val="28"/>
              </w:rPr>
            </w:pPr>
            <w:r w:rsidRPr="002F7643">
              <w:rPr>
                <w:sz w:val="28"/>
                <w:szCs w:val="28"/>
              </w:rPr>
              <w:t>Adresse courriel du (de la) superviseur(e) / gestionnaire (on communiquera avec votre gestionnaire et votre directeur(rice) [plus bas niveau de direction]) :</w:t>
            </w:r>
            <w:sdt>
              <w:sdtPr>
                <w:rPr>
                  <w:sz w:val="28"/>
                  <w:szCs w:val="28"/>
                </w:rPr>
                <w:id w:val="1430470711"/>
                <w:placeholder>
                  <w:docPart w:val="45C779CE676640BFA78E51ACB9704D43"/>
                </w:placeholder>
                <w:showingPlcHdr/>
                <w:text/>
              </w:sdtPr>
              <w:sdtEndPr/>
              <w:sdtContent>
                <w:r w:rsidRPr="002F7643">
                  <w:rPr>
                    <w:sz w:val="28"/>
                    <w:szCs w:val="28"/>
                  </w:rPr>
                  <w:t xml:space="preserve">                                                                                                                                          </w:t>
                </w:r>
              </w:sdtContent>
            </w:sdt>
          </w:p>
        </w:tc>
      </w:tr>
    </w:tbl>
    <w:p w14:paraId="412BDA94" w14:textId="77777777" w:rsidR="003D3FDB" w:rsidRPr="008709B0" w:rsidRDefault="003D3FDB" w:rsidP="003D3FDB">
      <w:pPr>
        <w:rPr>
          <w:sz w:val="28"/>
          <w:szCs w:val="28"/>
        </w:rPr>
      </w:pPr>
    </w:p>
    <w:p w14:paraId="7AE2C07E" w14:textId="3BA937CE" w:rsidR="0058064E" w:rsidRDefault="0058064E" w:rsidP="0058064E">
      <w:pPr>
        <w:pStyle w:val="Heading1"/>
        <w:rPr>
          <w:rFonts w:ascii="Arial" w:hAnsi="Arial" w:cs="Arial"/>
          <w:b/>
          <w:bCs/>
          <w:color w:val="auto"/>
          <w:sz w:val="28"/>
          <w:szCs w:val="28"/>
        </w:rPr>
      </w:pPr>
      <w:bookmarkStart w:id="1" w:name="_PART_C_–"/>
      <w:bookmarkEnd w:id="1"/>
      <w:r>
        <w:rPr>
          <w:rFonts w:ascii="Arial" w:hAnsi="Arial"/>
          <w:b/>
          <w:color w:val="auto"/>
          <w:sz w:val="28"/>
        </w:rPr>
        <w:t xml:space="preserve">Partie B – Dépistage des conflits d’intérêts </w:t>
      </w:r>
    </w:p>
    <w:p w14:paraId="75EA1CA0" w14:textId="77777777" w:rsidR="0052317F" w:rsidRPr="0052317F" w:rsidRDefault="0052317F" w:rsidP="0052317F"/>
    <w:p w14:paraId="54D834AA" w14:textId="28C90F87" w:rsidR="00F44ECB" w:rsidRPr="008709B0" w:rsidRDefault="0058064E" w:rsidP="00F44ECB">
      <w:pPr>
        <w:pStyle w:val="Default"/>
        <w:rPr>
          <w:sz w:val="28"/>
          <w:szCs w:val="28"/>
        </w:rPr>
      </w:pPr>
      <w:r>
        <w:rPr>
          <w:sz w:val="28"/>
        </w:rPr>
        <w:t>Les différents types de conflits d’intérêts supposent les questions qui suivent. Si vous avez des doutes quant à l’application d’un type de conflit d’intérêts, ou si vous ne savez pas, veuillez sélectionner « </w:t>
      </w:r>
      <w:r>
        <w:rPr>
          <w:b/>
          <w:bCs/>
          <w:sz w:val="28"/>
        </w:rPr>
        <w:t>Oui</w:t>
      </w:r>
      <w:r>
        <w:rPr>
          <w:sz w:val="28"/>
        </w:rPr>
        <w:t xml:space="preserve"> » et remplir la Déclaration de l’employé dans la partie C. </w:t>
      </w:r>
    </w:p>
    <w:p w14:paraId="15DB59B8" w14:textId="77777777" w:rsidR="00CF2651" w:rsidRPr="008709B0" w:rsidRDefault="00CF2651" w:rsidP="00F44ECB">
      <w:pPr>
        <w:pStyle w:val="Default"/>
        <w:rPr>
          <w:b/>
          <w:bCs/>
          <w:color w:val="FF0000"/>
          <w:sz w:val="28"/>
          <w:szCs w:val="28"/>
        </w:rPr>
      </w:pPr>
    </w:p>
    <w:p w14:paraId="332D531F" w14:textId="228B0921" w:rsidR="00CF34E6" w:rsidRPr="008709B0" w:rsidRDefault="00CF34E6" w:rsidP="00F44ECB">
      <w:pPr>
        <w:pStyle w:val="Default"/>
        <w:rPr>
          <w:b/>
          <w:bCs/>
          <w:color w:val="auto"/>
          <w:sz w:val="28"/>
          <w:szCs w:val="28"/>
        </w:rPr>
      </w:pPr>
      <w:r>
        <w:rPr>
          <w:b/>
          <w:color w:val="auto"/>
          <w:sz w:val="28"/>
        </w:rPr>
        <w:t>Avantages ou services aux vétérans ou aux clients</w:t>
      </w:r>
    </w:p>
    <w:p w14:paraId="4AE9F7A7" w14:textId="77777777" w:rsidR="001B59A8" w:rsidRPr="008709B0" w:rsidRDefault="001B59A8" w:rsidP="00F44ECB">
      <w:pPr>
        <w:pStyle w:val="Default"/>
        <w:rPr>
          <w:b/>
          <w:bCs/>
          <w:color w:val="FF0000"/>
          <w:sz w:val="28"/>
          <w:szCs w:val="28"/>
        </w:rPr>
      </w:pPr>
    </w:p>
    <w:p w14:paraId="67FD4E83" w14:textId="1E7C2BBA" w:rsidR="0046560C" w:rsidRPr="008709B0" w:rsidRDefault="00875C0C" w:rsidP="00EF26EE">
      <w:pPr>
        <w:pStyle w:val="Default"/>
        <w:numPr>
          <w:ilvl w:val="0"/>
          <w:numId w:val="2"/>
        </w:numPr>
        <w:rPr>
          <w:sz w:val="28"/>
          <w:szCs w:val="28"/>
        </w:rPr>
      </w:pPr>
      <w:r>
        <w:rPr>
          <w:sz w:val="28"/>
        </w:rPr>
        <w:t xml:space="preserve">En vertu du </w:t>
      </w:r>
      <w:r>
        <w:rPr>
          <w:color w:val="auto"/>
          <w:sz w:val="28"/>
          <w:shd w:val="clear" w:color="auto" w:fill="FFFFFF"/>
        </w:rPr>
        <w:t>Code de conduite du TACRA</w:t>
      </w:r>
      <w:r>
        <w:rPr>
          <w:rStyle w:val="Hyperlink"/>
          <w:color w:val="auto"/>
          <w:sz w:val="28"/>
          <w:u w:val="none"/>
        </w:rPr>
        <w:t xml:space="preserve"> (section 3.1 sur l’intégrité), les employés ne peuvent avoir directement accès à leurs propres dossiers, sauf conformément à la </w:t>
      </w:r>
      <w:r>
        <w:rPr>
          <w:rStyle w:val="Hyperlink"/>
          <w:i/>
          <w:iCs/>
          <w:color w:val="auto"/>
          <w:sz w:val="28"/>
          <w:u w:val="none"/>
        </w:rPr>
        <w:t>Loi sur la protection des renseignements personnels</w:t>
      </w:r>
      <w:r>
        <w:rPr>
          <w:rStyle w:val="Hyperlink"/>
          <w:color w:val="auto"/>
          <w:sz w:val="28"/>
          <w:u w:val="none"/>
        </w:rPr>
        <w:t>. Les employés ne peuvent pas non plus prendre de décisions sur leurs propres prestations ni accéder aux dossiers d’un parent, d’un ami, d’un voisin ou d’un collègue.</w:t>
      </w:r>
      <w:r>
        <w:rPr>
          <w:color w:val="auto"/>
          <w:sz w:val="28"/>
        </w:rPr>
        <w:t xml:space="preserve"> </w:t>
      </w:r>
    </w:p>
    <w:p w14:paraId="0DF698D1" w14:textId="4954AF4F" w:rsidR="00F44ECB" w:rsidRPr="008709B0" w:rsidRDefault="00F44ECB" w:rsidP="0046560C">
      <w:pPr>
        <w:pStyle w:val="Default"/>
        <w:numPr>
          <w:ilvl w:val="1"/>
          <w:numId w:val="2"/>
        </w:numPr>
        <w:rPr>
          <w:sz w:val="28"/>
          <w:szCs w:val="28"/>
        </w:rPr>
      </w:pPr>
      <w:r>
        <w:rPr>
          <w:sz w:val="28"/>
        </w:rPr>
        <w:lastRenderedPageBreak/>
        <w:t xml:space="preserve">Êtes-vous un employé du TACRA qui reçoit des avantages ou des services d’ACC pour les vétérans ou les clients? </w:t>
      </w:r>
      <w:sdt>
        <w:sdtPr>
          <w:rPr>
            <w:sz w:val="28"/>
            <w:szCs w:val="28"/>
            <w:highlight w:val="lightGray"/>
          </w:rPr>
          <w:id w:val="2028975165"/>
          <w:placeholder>
            <w:docPart w:val="7B66AC84ECF147148DCE7C8973ACC5DF"/>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7222EDC4" w14:textId="1762119F" w:rsidR="00F44ECB" w:rsidRPr="008709B0" w:rsidRDefault="00F44ECB" w:rsidP="0046560C">
      <w:pPr>
        <w:pStyle w:val="Default"/>
        <w:ind w:left="1440"/>
        <w:rPr>
          <w:color w:val="FF0000"/>
          <w:sz w:val="28"/>
          <w:szCs w:val="28"/>
        </w:rPr>
      </w:pPr>
      <w:r>
        <w:rPr>
          <w:sz w:val="28"/>
        </w:rPr>
        <w:t xml:space="preserve">Dans l’affirmative, vous devez en informer votre gestionnaire et soumettre une divulgation. </w:t>
      </w:r>
      <w:r w:rsidRPr="00EB745F">
        <w:rPr>
          <w:sz w:val="28"/>
        </w:rPr>
        <w:t>En a</w:t>
      </w:r>
      <w:r>
        <w:rPr>
          <w:sz w:val="28"/>
        </w:rPr>
        <w:t xml:space="preserve">vez-vous informé votre gestionnaire? </w:t>
      </w:r>
      <w:sdt>
        <w:sdtPr>
          <w:rPr>
            <w:sz w:val="28"/>
            <w:szCs w:val="28"/>
            <w:highlight w:val="lightGray"/>
          </w:rPr>
          <w:id w:val="42954326"/>
          <w:placeholder>
            <w:docPart w:val="B4ACC83302B741D581E9BF588A1EBB7B"/>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45C3ADA7" w14:textId="77777777" w:rsidR="00F44ECB" w:rsidRPr="008709B0" w:rsidRDefault="00F44ECB" w:rsidP="00F44ECB">
      <w:pPr>
        <w:pStyle w:val="Default"/>
        <w:ind w:left="720"/>
        <w:rPr>
          <w:sz w:val="28"/>
          <w:szCs w:val="28"/>
        </w:rPr>
      </w:pPr>
    </w:p>
    <w:p w14:paraId="34956F27" w14:textId="7E80F5E5" w:rsidR="00397983" w:rsidRPr="008709B0" w:rsidRDefault="000B3519" w:rsidP="0046560C">
      <w:pPr>
        <w:pStyle w:val="Default"/>
        <w:numPr>
          <w:ilvl w:val="1"/>
          <w:numId w:val="2"/>
        </w:numPr>
        <w:rPr>
          <w:sz w:val="28"/>
          <w:szCs w:val="28"/>
        </w:rPr>
      </w:pPr>
      <w:r w:rsidRPr="00A60E69">
        <w:rPr>
          <w:rStyle w:val="Hyperlink"/>
          <w:color w:val="auto"/>
          <w:sz w:val="28"/>
          <w:u w:val="none"/>
        </w:rPr>
        <w:t xml:space="preserve">Avez-vous </w:t>
      </w:r>
      <w:r>
        <w:rPr>
          <w:rStyle w:val="Hyperlink"/>
          <w:color w:val="auto"/>
          <w:sz w:val="28"/>
          <w:u w:val="none"/>
        </w:rPr>
        <w:t xml:space="preserve">un parent, un ami ou un voisin </w:t>
      </w:r>
      <w:r>
        <w:rPr>
          <w:sz w:val="28"/>
        </w:rPr>
        <w:t xml:space="preserve">qui reçoit des prestations ou des services d’ACC? </w:t>
      </w:r>
      <w:sdt>
        <w:sdtPr>
          <w:rPr>
            <w:sz w:val="28"/>
            <w:szCs w:val="28"/>
            <w:highlight w:val="lightGray"/>
          </w:rPr>
          <w:id w:val="-247654020"/>
          <w:placeholder>
            <w:docPart w:val="CADEFB436BF24C419391983F80643AFF"/>
          </w:placeholder>
          <w:showingPlcHdr/>
          <w:dropDownList>
            <w:listItem w:displayText="Oui" w:value="Yes"/>
            <w:listItem w:displayText="Non" w:value="No"/>
            <w:listItem w:displayText="Pas à ce que je sache" w:value="Not that I am aware of"/>
          </w:dropDownList>
        </w:sdtPr>
        <w:sdtEndPr/>
        <w:sdtContent>
          <w:r>
            <w:rPr>
              <w:sz w:val="28"/>
              <w:highlight w:val="lightGray"/>
            </w:rPr>
            <w:t xml:space="preserve">              </w:t>
          </w:r>
        </w:sdtContent>
      </w:sdt>
      <w:r>
        <w:rPr>
          <w:sz w:val="28"/>
        </w:rPr>
        <w:t xml:space="preserve"> </w:t>
      </w:r>
    </w:p>
    <w:p w14:paraId="0F29D695" w14:textId="778DF02D" w:rsidR="0081796D" w:rsidRPr="00DE3DC3" w:rsidRDefault="00397983" w:rsidP="00DE3DC3">
      <w:pPr>
        <w:pStyle w:val="Default"/>
        <w:ind w:left="1440"/>
        <w:rPr>
          <w:sz w:val="28"/>
          <w:szCs w:val="28"/>
        </w:rPr>
      </w:pPr>
      <w:r>
        <w:rPr>
          <w:sz w:val="28"/>
        </w:rPr>
        <w:t xml:space="preserve">Dans l’affirmative, vous devez en informer votre gestionnaire et soumettre une divulgation. </w:t>
      </w:r>
      <w:r w:rsidRPr="00EA112B">
        <w:rPr>
          <w:sz w:val="28"/>
        </w:rPr>
        <w:t>En</w:t>
      </w:r>
      <w:r w:rsidRPr="0029638C">
        <w:rPr>
          <w:sz w:val="28"/>
        </w:rPr>
        <w:t xml:space="preserve"> a</w:t>
      </w:r>
      <w:r>
        <w:rPr>
          <w:sz w:val="28"/>
        </w:rPr>
        <w:t xml:space="preserve">vez-vous informé votre gestionnaire? </w:t>
      </w:r>
      <w:sdt>
        <w:sdtPr>
          <w:rPr>
            <w:sz w:val="28"/>
            <w:szCs w:val="28"/>
            <w:highlight w:val="lightGray"/>
          </w:rPr>
          <w:id w:val="-1601330525"/>
          <w:placeholder>
            <w:docPart w:val="7260FCC0BF404281A05C170491E41A39"/>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1C553A85" w14:textId="77777777" w:rsidR="00DE3DC3" w:rsidRPr="00DE3DC3" w:rsidRDefault="00DE3DC3" w:rsidP="00402A87">
      <w:pPr>
        <w:pStyle w:val="Default"/>
        <w:rPr>
          <w:sz w:val="28"/>
          <w:szCs w:val="28"/>
        </w:rPr>
      </w:pPr>
    </w:p>
    <w:p w14:paraId="64A64DC4" w14:textId="6FC50BE3" w:rsidR="00402A87" w:rsidRPr="008709B0" w:rsidRDefault="00402A87" w:rsidP="00B35E7F">
      <w:pPr>
        <w:pStyle w:val="Default"/>
        <w:rPr>
          <w:b/>
          <w:bCs/>
          <w:sz w:val="28"/>
          <w:szCs w:val="28"/>
        </w:rPr>
      </w:pPr>
      <w:r>
        <w:rPr>
          <w:b/>
          <w:sz w:val="28"/>
        </w:rPr>
        <w:t>Traitement de faveur</w:t>
      </w:r>
    </w:p>
    <w:p w14:paraId="7565FBDF" w14:textId="77777777" w:rsidR="00402A87" w:rsidRPr="008709B0" w:rsidRDefault="00402A87" w:rsidP="00402A87">
      <w:pPr>
        <w:pStyle w:val="Default"/>
        <w:rPr>
          <w:sz w:val="28"/>
          <w:szCs w:val="28"/>
        </w:rPr>
      </w:pPr>
    </w:p>
    <w:p w14:paraId="62B60D74" w14:textId="16C7EAE2" w:rsidR="0046560C" w:rsidRPr="008709B0" w:rsidRDefault="002C503E" w:rsidP="0046560C">
      <w:pPr>
        <w:pStyle w:val="Default"/>
        <w:numPr>
          <w:ilvl w:val="0"/>
          <w:numId w:val="2"/>
        </w:numPr>
        <w:rPr>
          <w:rStyle w:val="Hyperlink"/>
          <w:color w:val="000000"/>
          <w:sz w:val="28"/>
          <w:szCs w:val="28"/>
          <w:u w:val="none"/>
        </w:rPr>
      </w:pPr>
      <w:r>
        <w:rPr>
          <w:sz w:val="28"/>
        </w:rPr>
        <w:t>Le fait de travailler avec un membre de la famille peut parfois créer un conflit d’intérêts, surtout s’il y a une relation de supervision directe, si vous travaillez sur des dossiers semblables ou si vous voyez ses renseignements personnels. Le chapitre I du Code de conduite du TACRA (sections 3.1 et 3.2 sur l’intégrité) et le chapitre II (Éviter le traitement de faveur) donnent plus de détails à ce sujet. Un membre de votre famille est-il un employé du TACRA</w:t>
      </w:r>
      <w:r>
        <w:rPr>
          <w:rStyle w:val="Hyperlink"/>
          <w:color w:val="auto"/>
          <w:sz w:val="28"/>
          <w:u w:val="none"/>
        </w:rPr>
        <w:t>?</w:t>
      </w:r>
      <w:r>
        <w:rPr>
          <w:rStyle w:val="Hyperlink"/>
          <w:sz w:val="28"/>
          <w:u w:val="none"/>
        </w:rPr>
        <w:t xml:space="preserve"> </w:t>
      </w:r>
      <w:sdt>
        <w:sdtPr>
          <w:rPr>
            <w:sz w:val="28"/>
            <w:szCs w:val="28"/>
            <w:highlight w:val="lightGray"/>
          </w:rPr>
          <w:id w:val="-39899070"/>
          <w:placeholder>
            <w:docPart w:val="0F42CAA1F55842299D24E8B12EE6AA9E"/>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7390DB2C" w14:textId="7807EA57" w:rsidR="00556367" w:rsidRPr="008709B0" w:rsidRDefault="00BD7089" w:rsidP="0046560C">
      <w:pPr>
        <w:pStyle w:val="Default"/>
        <w:ind w:left="720"/>
        <w:rPr>
          <w:sz w:val="28"/>
          <w:szCs w:val="28"/>
        </w:rPr>
      </w:pPr>
      <w:r>
        <w:rPr>
          <w:sz w:val="28"/>
        </w:rPr>
        <w:t xml:space="preserve">Dans l’affirmative, veuillez déclarer la situation. </w:t>
      </w:r>
    </w:p>
    <w:p w14:paraId="11D07F18" w14:textId="104F2B62" w:rsidR="002D6A3B" w:rsidRPr="008709B0" w:rsidRDefault="002D6A3B" w:rsidP="002B498F">
      <w:pPr>
        <w:pStyle w:val="Default"/>
        <w:ind w:left="720"/>
        <w:rPr>
          <w:sz w:val="28"/>
          <w:szCs w:val="28"/>
        </w:rPr>
      </w:pPr>
    </w:p>
    <w:p w14:paraId="1EBDE8E5" w14:textId="1931ADE9" w:rsidR="00D95861" w:rsidRPr="008709B0" w:rsidRDefault="007033B0" w:rsidP="00EF26EE">
      <w:pPr>
        <w:pStyle w:val="Default"/>
        <w:numPr>
          <w:ilvl w:val="0"/>
          <w:numId w:val="2"/>
        </w:numPr>
        <w:rPr>
          <w:rStyle w:val="Hyperlink"/>
          <w:color w:val="000000"/>
          <w:sz w:val="28"/>
          <w:szCs w:val="28"/>
          <w:u w:val="none"/>
        </w:rPr>
      </w:pPr>
      <w:r>
        <w:rPr>
          <w:rStyle w:val="Hyperlink"/>
          <w:color w:val="000000"/>
          <w:sz w:val="28"/>
          <w:u w:val="none"/>
        </w:rPr>
        <w:t xml:space="preserve">Conformément au chapitre I (section 3.2 sur l’intégrité) du Code de conduite du TACRA, </w:t>
      </w:r>
      <w:r>
        <w:rPr>
          <w:color w:val="auto"/>
          <w:sz w:val="28"/>
        </w:rPr>
        <w:t>lorsqu’ils participent à la prise d’une décision liée à un processus de dotation ou contrat de services, les fonctionnaires doivent veiller à ne pas accorder un traitement de faveur ou une aide spéciale aux membres de leur famille ou à leurs amis.</w:t>
      </w:r>
      <w:r>
        <w:rPr>
          <w:color w:val="333333"/>
          <w:sz w:val="28"/>
        </w:rPr>
        <w:t xml:space="preserve"> </w:t>
      </w:r>
      <w:r>
        <w:rPr>
          <w:rStyle w:val="Hyperlink"/>
          <w:color w:val="000000"/>
          <w:sz w:val="28"/>
          <w:u w:val="none"/>
        </w:rPr>
        <w:t xml:space="preserve">Vous trouvez-vous dans une situation qui pourrait enfreindre, ou sembler enfreindre, cette exigence?  </w:t>
      </w:r>
      <w:sdt>
        <w:sdtPr>
          <w:rPr>
            <w:sz w:val="28"/>
            <w:szCs w:val="28"/>
            <w:highlight w:val="lightGray"/>
          </w:rPr>
          <w:id w:val="173306871"/>
          <w:placeholder>
            <w:docPart w:val="1A1002B4D1D547B6976DDEDAC8AEAF19"/>
          </w:placeholder>
          <w:showingPlcHdr/>
          <w:dropDownList>
            <w:listItem w:displayText="Oui" w:value="Yes"/>
            <w:listItem w:displayText="Non" w:value="No"/>
          </w:dropDownList>
        </w:sdtPr>
        <w:sdtEndPr/>
        <w:sdtContent>
          <w:r>
            <w:rPr>
              <w:sz w:val="28"/>
              <w:highlight w:val="lightGray"/>
            </w:rPr>
            <w:t xml:space="preserve">              </w:t>
          </w:r>
        </w:sdtContent>
      </w:sdt>
    </w:p>
    <w:p w14:paraId="7D7CCC22" w14:textId="77777777" w:rsidR="001A0688" w:rsidRPr="008709B0" w:rsidRDefault="001A0688" w:rsidP="00465FEE">
      <w:pPr>
        <w:pStyle w:val="ListParagraph"/>
        <w:rPr>
          <w:rFonts w:ascii="Arial" w:hAnsi="Arial" w:cs="Arial"/>
          <w:sz w:val="28"/>
          <w:szCs w:val="28"/>
        </w:rPr>
      </w:pPr>
    </w:p>
    <w:p w14:paraId="34F9D98D" w14:textId="261F7CED" w:rsidR="00F85053" w:rsidRPr="008709B0" w:rsidRDefault="00922EA1" w:rsidP="009F22CC">
      <w:pPr>
        <w:pStyle w:val="ListParagraph"/>
        <w:rPr>
          <w:rFonts w:ascii="Arial" w:hAnsi="Arial" w:cs="Arial"/>
          <w:sz w:val="28"/>
          <w:szCs w:val="28"/>
        </w:rPr>
      </w:pPr>
      <w:r>
        <w:rPr>
          <w:rFonts w:ascii="Arial" w:hAnsi="Arial"/>
          <w:sz w:val="28"/>
        </w:rPr>
        <w:t>Dans l’affirmative, veuillez déclarer la situation.</w:t>
      </w:r>
    </w:p>
    <w:sdt>
      <w:sdtPr>
        <w:rPr>
          <w:rStyle w:val="Hyperlink"/>
          <w:rFonts w:ascii="Arial" w:hAnsi="Arial" w:cs="Arial"/>
          <w:color w:val="000000"/>
          <w:sz w:val="28"/>
          <w:szCs w:val="28"/>
          <w:highlight w:val="lightGray"/>
          <w:u w:val="none"/>
        </w:rPr>
        <w:id w:val="-2029406993"/>
        <w:placeholder>
          <w:docPart w:val="350205D2FA794CCC9E1678CDC78AAD91"/>
        </w:placeholder>
        <w:showingPlcHdr/>
        <w:text/>
      </w:sdtPr>
      <w:sdtEndPr>
        <w:rPr>
          <w:rStyle w:val="Hyperlink"/>
          <w:color w:val="000000" w:themeColor="text1"/>
        </w:rPr>
      </w:sdtEndPr>
      <w:sdtContent>
        <w:p w14:paraId="73D940B3" w14:textId="3EE2574B" w:rsidR="00F85053" w:rsidRPr="008709B0" w:rsidRDefault="009F22CC" w:rsidP="00465FEE">
          <w:pPr>
            <w:pStyle w:val="ListParagraph"/>
            <w:rPr>
              <w:rStyle w:val="Hyperlink"/>
              <w:rFonts w:ascii="Arial" w:hAnsi="Arial" w:cs="Arial"/>
              <w:color w:val="000000"/>
              <w:sz w:val="28"/>
              <w:szCs w:val="28"/>
              <w:u w:val="none"/>
            </w:rPr>
          </w:pPr>
          <w:r>
            <w:rPr>
              <w:rStyle w:val="Hyperlink"/>
              <w:rFonts w:ascii="Arial" w:hAnsi="Arial"/>
              <w:color w:val="000000"/>
              <w:sz w:val="28"/>
              <w:highlight w:val="lightGray"/>
              <w:u w:val="none"/>
            </w:rPr>
            <w:t xml:space="preserve">                                                                                                          </w:t>
          </w:r>
        </w:p>
      </w:sdtContent>
    </w:sdt>
    <w:p w14:paraId="5600E578" w14:textId="77777777" w:rsidR="009F22CC" w:rsidRPr="008709B0" w:rsidRDefault="009F22CC" w:rsidP="009F22CC">
      <w:pPr>
        <w:pStyle w:val="Default"/>
        <w:ind w:left="720"/>
        <w:rPr>
          <w:rStyle w:val="Hyperlink"/>
          <w:color w:val="000000"/>
          <w:sz w:val="28"/>
          <w:szCs w:val="28"/>
          <w:u w:val="none"/>
        </w:rPr>
      </w:pPr>
    </w:p>
    <w:p w14:paraId="7DDA1D89" w14:textId="506522A0" w:rsidR="001A0688" w:rsidRPr="0052317F" w:rsidRDefault="00291785" w:rsidP="0052317F">
      <w:pPr>
        <w:pStyle w:val="Default"/>
        <w:numPr>
          <w:ilvl w:val="0"/>
          <w:numId w:val="2"/>
        </w:numPr>
        <w:rPr>
          <w:sz w:val="28"/>
          <w:szCs w:val="28"/>
        </w:rPr>
      </w:pPr>
      <w:r>
        <w:rPr>
          <w:rStyle w:val="Hyperlink"/>
          <w:color w:val="000000"/>
          <w:sz w:val="28"/>
          <w:u w:val="none"/>
        </w:rPr>
        <w:t xml:space="preserve">De plus, conformément au chapitre II (Éviter le traitement de faveur) du Code de conduite du TACRA, les fonctionnaires qui prennent des décisions qui entraîneront l’octroi d’une indemnité à une partie externe ne doivent pas accorder de traitement de faveur ou d’aide à </w:t>
      </w:r>
      <w:r>
        <w:rPr>
          <w:rStyle w:val="Hyperlink"/>
          <w:color w:val="000000"/>
          <w:sz w:val="28"/>
          <w:u w:val="none"/>
        </w:rPr>
        <w:lastRenderedPageBreak/>
        <w:t xml:space="preserve">leur famille ou à leurs amis. Vous trouvez-vous dans une situation qui pourrait enfreindre, ou sembler enfreindre, cette exigence? </w:t>
      </w:r>
      <w:sdt>
        <w:sdtPr>
          <w:rPr>
            <w:sz w:val="28"/>
            <w:szCs w:val="28"/>
            <w:highlight w:val="lightGray"/>
          </w:rPr>
          <w:id w:val="1618712157"/>
          <w:placeholder>
            <w:docPart w:val="18DE5F89431342098196F55A31A62C92"/>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11A65F9A" w14:textId="37B0347B" w:rsidR="00E53390" w:rsidRPr="008709B0" w:rsidRDefault="00922EA1" w:rsidP="00E53390">
      <w:pPr>
        <w:pStyle w:val="ListParagraph"/>
        <w:rPr>
          <w:rFonts w:ascii="Arial" w:hAnsi="Arial" w:cs="Arial"/>
          <w:sz w:val="28"/>
          <w:szCs w:val="28"/>
        </w:rPr>
      </w:pPr>
      <w:r>
        <w:rPr>
          <w:rFonts w:ascii="Arial" w:hAnsi="Arial"/>
          <w:sz w:val="28"/>
        </w:rPr>
        <w:t>Dans l’affirmative, veuillez déclarer la situation.</w:t>
      </w:r>
    </w:p>
    <w:sdt>
      <w:sdtPr>
        <w:rPr>
          <w:sz w:val="28"/>
          <w:szCs w:val="28"/>
          <w:highlight w:val="lightGray"/>
        </w:rPr>
        <w:id w:val="687716894"/>
        <w:placeholder>
          <w:docPart w:val="8798C0D347DD4E6C91A2D36FE40110C3"/>
        </w:placeholder>
        <w:showingPlcHdr/>
        <w:text/>
      </w:sdtPr>
      <w:sdtEndPr/>
      <w:sdtContent>
        <w:p w14:paraId="439ADAD7" w14:textId="4CE7CC91" w:rsidR="00DE3DC3" w:rsidRPr="008709B0" w:rsidRDefault="00DE3DC3" w:rsidP="008709B0">
          <w:pPr>
            <w:pStyle w:val="Default"/>
            <w:ind w:left="720"/>
            <w:rPr>
              <w:rStyle w:val="Hyperlink"/>
              <w:color w:val="000000"/>
              <w:sz w:val="28"/>
              <w:szCs w:val="28"/>
              <w:highlight w:val="lightGray"/>
              <w:u w:val="none"/>
            </w:rPr>
          </w:pPr>
          <w:r>
            <w:rPr>
              <w:sz w:val="28"/>
              <w:highlight w:val="lightGray"/>
            </w:rPr>
            <w:t xml:space="preserve">                                                                                                          </w:t>
          </w:r>
        </w:p>
      </w:sdtContent>
    </w:sdt>
    <w:p w14:paraId="3158661B" w14:textId="77777777" w:rsidR="008709B0" w:rsidRPr="008709B0" w:rsidRDefault="008709B0" w:rsidP="0046560C">
      <w:pPr>
        <w:pStyle w:val="Default"/>
        <w:rPr>
          <w:rStyle w:val="Hyperlink"/>
          <w:b/>
          <w:bCs/>
          <w:color w:val="000000"/>
          <w:sz w:val="28"/>
          <w:szCs w:val="28"/>
          <w:u w:val="none"/>
        </w:rPr>
      </w:pPr>
      <w:bookmarkStart w:id="2" w:name="_Hlk163038797"/>
    </w:p>
    <w:p w14:paraId="507B1C72" w14:textId="2E5C98A3" w:rsidR="00E53390" w:rsidRPr="008709B0" w:rsidRDefault="00E53390" w:rsidP="0046560C">
      <w:pPr>
        <w:pStyle w:val="Default"/>
        <w:rPr>
          <w:rStyle w:val="Hyperlink"/>
          <w:b/>
          <w:bCs/>
          <w:color w:val="000000"/>
          <w:sz w:val="28"/>
          <w:szCs w:val="28"/>
          <w:u w:val="none"/>
        </w:rPr>
      </w:pPr>
      <w:r>
        <w:rPr>
          <w:rStyle w:val="Hyperlink"/>
          <w:b/>
          <w:color w:val="000000"/>
          <w:sz w:val="28"/>
          <w:u w:val="none"/>
        </w:rPr>
        <w:t>Contrats</w:t>
      </w:r>
      <w:bookmarkStart w:id="3" w:name="_Hlk163038576"/>
    </w:p>
    <w:p w14:paraId="196A7902" w14:textId="77777777" w:rsidR="0046560C" w:rsidRPr="008709B0" w:rsidRDefault="0046560C" w:rsidP="0046560C">
      <w:pPr>
        <w:pStyle w:val="Default"/>
        <w:rPr>
          <w:rStyle w:val="Hyperlink"/>
          <w:b/>
          <w:bCs/>
          <w:color w:val="000000"/>
          <w:sz w:val="28"/>
          <w:szCs w:val="28"/>
          <w:u w:val="none"/>
        </w:rPr>
      </w:pPr>
    </w:p>
    <w:p w14:paraId="60F41FBD" w14:textId="4424D4DF" w:rsidR="0046560C" w:rsidRPr="008709B0" w:rsidRDefault="00291785" w:rsidP="00EF26EE">
      <w:pPr>
        <w:pStyle w:val="Default"/>
        <w:numPr>
          <w:ilvl w:val="0"/>
          <w:numId w:val="2"/>
        </w:numPr>
        <w:rPr>
          <w:rStyle w:val="Hyperlink"/>
          <w:color w:val="auto"/>
          <w:sz w:val="28"/>
          <w:szCs w:val="28"/>
          <w:u w:val="none"/>
        </w:rPr>
      </w:pPr>
      <w:r>
        <w:rPr>
          <w:rStyle w:val="Hyperlink"/>
          <w:color w:val="000000"/>
          <w:sz w:val="28"/>
          <w:u w:val="none"/>
        </w:rPr>
        <w:t>Dans le chapitre II (Activités externes) du Code de conduite du TACRA, l’autorité déléguée du TACRA doit être informée de tout contrat ou sous-traitance que vous avez conclu directement ou indirectement avec le gouvernement du Canada, notamment ceux dont vous pourriez recevoir un avantage ou un revenu indirectement. Est-ce que vous, ou une société ou une entreprise à propriétaire à laquelle vous êtes affilié, ou est-ce qu’un membre de votre famille ou une connaissance proche a un contrat ou un contrat de sous-traitance avec le gouvernement du Canada, y compris le TACRA</w:t>
      </w:r>
      <w:r>
        <w:rPr>
          <w:rStyle w:val="Hyperlink"/>
          <w:color w:val="auto"/>
          <w:sz w:val="28"/>
          <w:u w:val="none"/>
        </w:rPr>
        <w:t xml:space="preserve">? </w:t>
      </w:r>
      <w:sdt>
        <w:sdtPr>
          <w:rPr>
            <w:sz w:val="28"/>
            <w:szCs w:val="28"/>
            <w:highlight w:val="lightGray"/>
          </w:rPr>
          <w:id w:val="-271632788"/>
          <w:placeholder>
            <w:docPart w:val="F46AB324EED64520AAEDF76DC41FF217"/>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67F7B61A" w14:textId="77777777" w:rsidR="001A0688" w:rsidRPr="008709B0" w:rsidRDefault="001A0688" w:rsidP="0046560C">
      <w:pPr>
        <w:pStyle w:val="Default"/>
        <w:ind w:left="720"/>
        <w:rPr>
          <w:rStyle w:val="Hyperlink"/>
          <w:color w:val="auto"/>
          <w:sz w:val="28"/>
          <w:szCs w:val="28"/>
          <w:u w:val="none"/>
        </w:rPr>
      </w:pPr>
    </w:p>
    <w:p w14:paraId="068FAA0B" w14:textId="33ABFC38" w:rsidR="00E53390" w:rsidRPr="008709B0" w:rsidRDefault="00E53390" w:rsidP="0046560C">
      <w:pPr>
        <w:pStyle w:val="Default"/>
        <w:ind w:left="720"/>
        <w:rPr>
          <w:rStyle w:val="Hyperlink"/>
          <w:color w:val="auto"/>
          <w:sz w:val="28"/>
          <w:szCs w:val="28"/>
          <w:u w:val="none"/>
        </w:rPr>
      </w:pPr>
      <w:r>
        <w:rPr>
          <w:rStyle w:val="Hyperlink"/>
          <w:color w:val="auto"/>
          <w:sz w:val="28"/>
          <w:u w:val="none"/>
        </w:rPr>
        <w:t xml:space="preserve">Veuillez fournir plus de détails sur le contrat. </w:t>
      </w:r>
    </w:p>
    <w:sdt>
      <w:sdtPr>
        <w:rPr>
          <w:rStyle w:val="Hyperlink"/>
          <w:rFonts w:ascii="Arial" w:hAnsi="Arial" w:cs="Arial"/>
          <w:color w:val="000000"/>
          <w:sz w:val="28"/>
          <w:szCs w:val="28"/>
          <w:highlight w:val="lightGray"/>
          <w:u w:val="none"/>
        </w:rPr>
        <w:id w:val="1254861717"/>
        <w:placeholder>
          <w:docPart w:val="B3CE039B64664944BEA8635D9E7C0725"/>
        </w:placeholder>
        <w:showingPlcHdr/>
        <w:text/>
      </w:sdtPr>
      <w:sdtEndPr>
        <w:rPr>
          <w:rStyle w:val="Hyperlink"/>
          <w:color w:val="000000" w:themeColor="text1"/>
        </w:rPr>
      </w:sdtEndPr>
      <w:sdtContent>
        <w:p w14:paraId="695A148C" w14:textId="651B90E2" w:rsidR="00DE3DC3" w:rsidRPr="008709B0" w:rsidRDefault="00DE3DC3" w:rsidP="00DE3DC3">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37C4897F" w14:textId="6A8DED58" w:rsidR="00DE3DC3" w:rsidRDefault="00DE3DC3" w:rsidP="0046560C">
      <w:pPr>
        <w:pStyle w:val="Default"/>
        <w:ind w:left="720"/>
        <w:rPr>
          <w:rStyle w:val="Hyperlink"/>
          <w:color w:val="auto"/>
          <w:sz w:val="28"/>
          <w:szCs w:val="28"/>
          <w:u w:val="none"/>
        </w:rPr>
      </w:pPr>
    </w:p>
    <w:p w14:paraId="19CA4759" w14:textId="77777777" w:rsidR="0052317F" w:rsidRPr="008709B0" w:rsidRDefault="0052317F" w:rsidP="0046560C">
      <w:pPr>
        <w:pStyle w:val="Default"/>
        <w:ind w:left="720"/>
        <w:rPr>
          <w:rStyle w:val="Hyperlink"/>
          <w:color w:val="auto"/>
          <w:sz w:val="28"/>
          <w:szCs w:val="28"/>
          <w:u w:val="none"/>
        </w:rPr>
      </w:pPr>
    </w:p>
    <w:p w14:paraId="58B2D809" w14:textId="77777777" w:rsidR="0046560C" w:rsidRPr="008709B0" w:rsidRDefault="0046560C" w:rsidP="00382555">
      <w:pPr>
        <w:pStyle w:val="Default"/>
        <w:ind w:left="720"/>
        <w:rPr>
          <w:color w:val="auto"/>
          <w:sz w:val="28"/>
          <w:szCs w:val="28"/>
          <w:shd w:val="clear" w:color="auto" w:fill="FFFFFF"/>
        </w:rPr>
      </w:pPr>
    </w:p>
    <w:p w14:paraId="343BB95A" w14:textId="05D3D8DA" w:rsidR="00734D16" w:rsidRPr="00335D7A" w:rsidRDefault="00382555" w:rsidP="00382555">
      <w:pPr>
        <w:pStyle w:val="Default"/>
        <w:ind w:left="720"/>
        <w:rPr>
          <w:color w:val="auto"/>
          <w:sz w:val="28"/>
          <w:szCs w:val="28"/>
          <w:shd w:val="clear" w:color="auto" w:fill="FFFFFF"/>
        </w:rPr>
      </w:pPr>
      <w:r>
        <w:rPr>
          <w:color w:val="auto"/>
          <w:sz w:val="28"/>
          <w:shd w:val="clear" w:color="auto" w:fill="FFFFFF"/>
        </w:rPr>
        <w:t xml:space="preserve">Si l’arrangement présente un conflit d’intérêts réel, apparent ou potentiel, nous pourrions demander de modifier ou de résilier le contrat. Veuillez également consulter le paragraphe 4.2.9 de la </w:t>
      </w:r>
      <w:hyperlink r:id="rId14" w:history="1">
        <w:r>
          <w:rPr>
            <w:color w:val="auto"/>
            <w:sz w:val="28"/>
            <w:shd w:val="clear" w:color="auto" w:fill="FFFFFF"/>
          </w:rPr>
          <w:t>Directive sur les conflits d’intérêts</w:t>
        </w:r>
      </w:hyperlink>
      <w:r>
        <w:rPr>
          <w:color w:val="auto"/>
          <w:sz w:val="28"/>
          <w:shd w:val="clear" w:color="auto" w:fill="FFFFFF"/>
        </w:rPr>
        <w:t xml:space="preserve">. </w:t>
      </w:r>
    </w:p>
    <w:p w14:paraId="786D6439" w14:textId="77777777" w:rsidR="00734D16" w:rsidRPr="00335D7A" w:rsidRDefault="00734D16" w:rsidP="00382555">
      <w:pPr>
        <w:pStyle w:val="Default"/>
        <w:ind w:left="720"/>
        <w:rPr>
          <w:color w:val="auto"/>
          <w:sz w:val="28"/>
          <w:szCs w:val="28"/>
          <w:shd w:val="clear" w:color="auto" w:fill="FFFFFF"/>
        </w:rPr>
      </w:pPr>
    </w:p>
    <w:p w14:paraId="1BEE5260" w14:textId="01D93844" w:rsidR="00382555" w:rsidRPr="008709B0" w:rsidRDefault="00382555" w:rsidP="00382555">
      <w:pPr>
        <w:pStyle w:val="Default"/>
        <w:ind w:left="720"/>
        <w:rPr>
          <w:rStyle w:val="Hyperlink"/>
          <w:color w:val="000000"/>
          <w:sz w:val="28"/>
          <w:szCs w:val="28"/>
          <w:u w:val="none"/>
        </w:rPr>
      </w:pPr>
      <w:r>
        <w:rPr>
          <w:color w:val="333333"/>
          <w:sz w:val="28"/>
          <w:shd w:val="clear" w:color="auto" w:fill="FFFFFF"/>
        </w:rPr>
        <w:t>Remarque : Le Code de conduite du TACRA</w:t>
      </w:r>
      <w:r>
        <w:rPr>
          <w:color w:val="auto"/>
          <w:sz w:val="28"/>
          <w:shd w:val="clear" w:color="auto" w:fill="FFFFFF"/>
        </w:rPr>
        <w:t xml:space="preserve"> </w:t>
      </w:r>
      <w:r>
        <w:rPr>
          <w:sz w:val="28"/>
          <w:shd w:val="clear" w:color="auto" w:fill="FFFFFF"/>
        </w:rPr>
        <w:t>(chapitre I, section 3.1) interdit aux employés d’agir à titre de fournisseurs de biens ou de services au TACRA lorsque ces activités sont liées aux fonctions principales de l’employé.</w:t>
      </w:r>
      <w:r>
        <w:rPr>
          <w:color w:val="333333"/>
          <w:sz w:val="28"/>
          <w:shd w:val="clear" w:color="auto" w:fill="FFFFFF"/>
        </w:rPr>
        <w:t xml:space="preserve">  </w:t>
      </w:r>
    </w:p>
    <w:bookmarkEnd w:id="2"/>
    <w:bookmarkEnd w:id="3"/>
    <w:p w14:paraId="4162D5D1" w14:textId="77777777" w:rsidR="0052317F" w:rsidRDefault="0052317F" w:rsidP="008709B0">
      <w:pPr>
        <w:pStyle w:val="Default"/>
        <w:rPr>
          <w:rStyle w:val="Hyperlink"/>
          <w:color w:val="000000"/>
          <w:sz w:val="28"/>
          <w:szCs w:val="28"/>
          <w:u w:val="none"/>
        </w:rPr>
      </w:pPr>
    </w:p>
    <w:p w14:paraId="6358B6A8" w14:textId="77777777" w:rsidR="0052317F" w:rsidRPr="008709B0" w:rsidRDefault="0052317F" w:rsidP="008709B0">
      <w:pPr>
        <w:pStyle w:val="Default"/>
        <w:rPr>
          <w:rStyle w:val="Hyperlink"/>
          <w:color w:val="000000"/>
          <w:sz w:val="28"/>
          <w:szCs w:val="28"/>
          <w:u w:val="none"/>
        </w:rPr>
      </w:pPr>
    </w:p>
    <w:p w14:paraId="034F9F69" w14:textId="6DF314AB" w:rsidR="00402A87" w:rsidRPr="008709B0" w:rsidRDefault="00402A87" w:rsidP="00B35E7F">
      <w:pPr>
        <w:pStyle w:val="Default"/>
        <w:rPr>
          <w:rStyle w:val="Hyperlink"/>
          <w:b/>
          <w:bCs/>
          <w:color w:val="000000"/>
          <w:sz w:val="28"/>
          <w:szCs w:val="28"/>
          <w:u w:val="none"/>
        </w:rPr>
      </w:pPr>
      <w:r>
        <w:rPr>
          <w:rStyle w:val="Hyperlink"/>
          <w:b/>
          <w:color w:val="000000"/>
          <w:sz w:val="28"/>
          <w:u w:val="none"/>
        </w:rPr>
        <w:t>Activités externes</w:t>
      </w:r>
    </w:p>
    <w:p w14:paraId="7D91B783" w14:textId="77777777" w:rsidR="00402A87" w:rsidRPr="008709B0" w:rsidRDefault="00402A87" w:rsidP="00402A87">
      <w:pPr>
        <w:pStyle w:val="Default"/>
        <w:ind w:left="360"/>
        <w:rPr>
          <w:rStyle w:val="Hyperlink"/>
          <w:color w:val="000000"/>
          <w:sz w:val="28"/>
          <w:szCs w:val="28"/>
          <w:u w:val="none"/>
        </w:rPr>
      </w:pPr>
    </w:p>
    <w:p w14:paraId="1E1A1CC6" w14:textId="62E0D1F2" w:rsidR="00FE5171" w:rsidRPr="008709B0" w:rsidRDefault="000B3519" w:rsidP="00EF26EE">
      <w:pPr>
        <w:pStyle w:val="Default"/>
        <w:numPr>
          <w:ilvl w:val="0"/>
          <w:numId w:val="2"/>
        </w:numPr>
        <w:rPr>
          <w:sz w:val="28"/>
          <w:szCs w:val="28"/>
        </w:rPr>
      </w:pPr>
      <w:r>
        <w:rPr>
          <w:color w:val="auto"/>
          <w:sz w:val="28"/>
        </w:rPr>
        <w:t xml:space="preserve">Vous pouvez occuper un emploi à l’extérieur du TACRA ou participer à des activités externes. L’emploi ou les activités ne doivent pas entrer en conflit avec vos fonctions ou obligations du TACRA, </w:t>
      </w:r>
      <w:r>
        <w:rPr>
          <w:color w:val="auto"/>
          <w:sz w:val="28"/>
        </w:rPr>
        <w:lastRenderedPageBreak/>
        <w:t xml:space="preserve">conformément au </w:t>
      </w:r>
      <w:hyperlink r:id="rId15" w:history="1">
        <w:r>
          <w:rPr>
            <w:color w:val="auto"/>
            <w:sz w:val="28"/>
          </w:rPr>
          <w:t>Code de conduite</w:t>
        </w:r>
      </w:hyperlink>
      <w:r>
        <w:rPr>
          <w:color w:val="auto"/>
          <w:sz w:val="28"/>
        </w:rPr>
        <w:t xml:space="preserve"> du TACRA (chapitre II – Activités externes) et des paragraphes 4.2.3 et 4.2.5 de la </w:t>
      </w:r>
      <w:hyperlink r:id="rId16" w:history="1">
        <w:r>
          <w:rPr>
            <w:color w:val="auto"/>
            <w:sz w:val="28"/>
          </w:rPr>
          <w:t>Directive sur les conflits d’intérêts</w:t>
        </w:r>
      </w:hyperlink>
      <w:r>
        <w:rPr>
          <w:color w:val="auto"/>
          <w:sz w:val="28"/>
        </w:rPr>
        <w:t>. S’il y a un conflit d’intérêts, des mesures d’atténuation peuvent être exigées ou la personne investie de l’autorité appropriée peut vous demander de cesser l’activité extérieure.</w:t>
      </w:r>
    </w:p>
    <w:p w14:paraId="1402C136" w14:textId="77777777" w:rsidR="00FE5171" w:rsidRPr="008709B0" w:rsidRDefault="00FE5171" w:rsidP="00FE5171">
      <w:pPr>
        <w:pStyle w:val="Default"/>
        <w:ind w:left="720"/>
        <w:rPr>
          <w:color w:val="auto"/>
          <w:sz w:val="28"/>
          <w:szCs w:val="28"/>
        </w:rPr>
      </w:pPr>
    </w:p>
    <w:p w14:paraId="1387F804" w14:textId="576CD6C9" w:rsidR="0046560C" w:rsidRDefault="00FE5171" w:rsidP="00FE5171">
      <w:pPr>
        <w:pStyle w:val="Default"/>
        <w:ind w:left="720"/>
        <w:rPr>
          <w:sz w:val="28"/>
          <w:szCs w:val="28"/>
        </w:rPr>
      </w:pPr>
      <w:r>
        <w:rPr>
          <w:color w:val="auto"/>
          <w:sz w:val="28"/>
        </w:rPr>
        <w:t>Occupez-vous un emploi ou exercez-vous des activités rémunérées ou non rémunérées à l’extérieur du TACRA (sans compter les activités sportives, scolaires et les passe-</w:t>
      </w:r>
      <w:r w:rsidRPr="00681A16">
        <w:rPr>
          <w:color w:val="auto"/>
          <w:sz w:val="28"/>
          <w:szCs w:val="28"/>
        </w:rPr>
        <w:t xml:space="preserve">temps personnels)? </w:t>
      </w:r>
      <w:r w:rsidRPr="00681A16">
        <w:rPr>
          <w:sz w:val="28"/>
          <w:szCs w:val="28"/>
        </w:rPr>
        <w:t>Cela inclut, sans s’y limiter, un travail indépendant, un emploi à temps partiel, des postes bénévoles et un emploi saisonnier</w:t>
      </w:r>
      <w:r w:rsidRPr="00681A16">
        <w:rPr>
          <w:color w:val="auto"/>
          <w:sz w:val="28"/>
          <w:szCs w:val="28"/>
        </w:rPr>
        <w:t>.</w:t>
      </w:r>
      <w:r>
        <w:rPr>
          <w:color w:val="auto"/>
          <w:sz w:val="28"/>
        </w:rPr>
        <w:t xml:space="preserve"> </w:t>
      </w:r>
      <w:sdt>
        <w:sdtPr>
          <w:rPr>
            <w:sz w:val="28"/>
            <w:szCs w:val="28"/>
            <w:highlight w:val="lightGray"/>
          </w:rPr>
          <w:id w:val="-1508059224"/>
          <w:placeholder>
            <w:docPart w:val="60994ED1786549E2884EB05EEC0D5FEE"/>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6B22E2CD" w14:textId="77777777" w:rsidR="0052317F" w:rsidRPr="0056318A" w:rsidRDefault="0052317F" w:rsidP="00FE5171">
      <w:pPr>
        <w:pStyle w:val="Default"/>
        <w:ind w:left="720"/>
        <w:rPr>
          <w:color w:val="auto"/>
          <w:sz w:val="28"/>
          <w:szCs w:val="28"/>
        </w:rPr>
      </w:pPr>
    </w:p>
    <w:p w14:paraId="17A06019" w14:textId="1C1A52E3" w:rsidR="00C741E8" w:rsidRPr="008709B0" w:rsidRDefault="00FE5171" w:rsidP="3E588827">
      <w:pPr>
        <w:pStyle w:val="Default"/>
        <w:ind w:left="720"/>
        <w:rPr>
          <w:color w:val="auto"/>
          <w:sz w:val="28"/>
          <w:szCs w:val="28"/>
        </w:rPr>
      </w:pPr>
      <w:r>
        <w:rPr>
          <w:color w:val="auto"/>
          <w:sz w:val="28"/>
        </w:rPr>
        <w:t>Dans l’affirmative, veuillez le décrire dans l’espace ci-dessous : l’activité externe; l’organisation; votre rôle ou le titre de votre poste et une description de vos responsabilités. Précisez si l’activité externe concerne le TACRA, ACC, les vétérans, les clients du TACRA ou les clients d’ACC.</w:t>
      </w:r>
    </w:p>
    <w:p w14:paraId="6DA5896C" w14:textId="762F99A3" w:rsidR="000D5B66" w:rsidRPr="0056318A" w:rsidRDefault="000D5B66" w:rsidP="00FE5171">
      <w:pPr>
        <w:pStyle w:val="Default"/>
        <w:ind w:left="720"/>
        <w:rPr>
          <w:color w:val="auto"/>
          <w:sz w:val="28"/>
          <w:szCs w:val="28"/>
        </w:rPr>
      </w:pPr>
    </w:p>
    <w:sdt>
      <w:sdtPr>
        <w:rPr>
          <w:rStyle w:val="Hyperlink"/>
          <w:rFonts w:ascii="Arial" w:hAnsi="Arial" w:cs="Arial"/>
          <w:color w:val="000000"/>
          <w:sz w:val="28"/>
          <w:szCs w:val="28"/>
          <w:highlight w:val="lightGray"/>
          <w:u w:val="none"/>
        </w:rPr>
        <w:id w:val="-137039563"/>
        <w:placeholder>
          <w:docPart w:val="CBCD7783E8B241009B082C5541D134C4"/>
        </w:placeholder>
        <w:showingPlcHdr/>
        <w:text/>
      </w:sdtPr>
      <w:sdtEndPr>
        <w:rPr>
          <w:rStyle w:val="Hyperlink"/>
          <w:color w:val="000000" w:themeColor="text1"/>
        </w:rPr>
      </w:sdtEndPr>
      <w:sdtContent>
        <w:p w14:paraId="7151A1BC" w14:textId="095AFB9A" w:rsidR="00A13334" w:rsidRPr="008709B0" w:rsidRDefault="00A13334" w:rsidP="00A13334">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1A7EAA15" w14:textId="77777777" w:rsidR="00644B2D" w:rsidRDefault="00644B2D" w:rsidP="00FE5171">
      <w:pPr>
        <w:pStyle w:val="Default"/>
        <w:ind w:left="720"/>
        <w:rPr>
          <w:color w:val="auto"/>
          <w:sz w:val="28"/>
          <w:szCs w:val="28"/>
          <w:u w:val="single"/>
          <w:lang w:val="en"/>
        </w:rPr>
      </w:pPr>
    </w:p>
    <w:p w14:paraId="5B872BA4" w14:textId="77777777" w:rsidR="00A13334" w:rsidRPr="00A13334" w:rsidRDefault="00A13334" w:rsidP="00FE5171">
      <w:pPr>
        <w:pStyle w:val="Default"/>
        <w:ind w:left="720"/>
        <w:rPr>
          <w:color w:val="auto"/>
          <w:sz w:val="28"/>
          <w:szCs w:val="28"/>
          <w:u w:val="single"/>
          <w:lang w:val="en"/>
        </w:rPr>
      </w:pPr>
    </w:p>
    <w:p w14:paraId="55F63BC7" w14:textId="2EFC1821" w:rsidR="00276700" w:rsidRPr="008709B0" w:rsidRDefault="00276700" w:rsidP="00B35E7F">
      <w:pPr>
        <w:pStyle w:val="Default"/>
        <w:rPr>
          <w:sz w:val="28"/>
          <w:szCs w:val="28"/>
        </w:rPr>
      </w:pPr>
      <w:r>
        <w:rPr>
          <w:b/>
          <w:sz w:val="28"/>
        </w:rPr>
        <w:t>Activités politiques</w:t>
      </w:r>
      <w:r>
        <w:rPr>
          <w:sz w:val="28"/>
        </w:rPr>
        <w:t xml:space="preserve"> </w:t>
      </w:r>
    </w:p>
    <w:p w14:paraId="46FF0C19" w14:textId="77777777" w:rsidR="00F26E0C" w:rsidRPr="008709B0" w:rsidRDefault="00F26E0C" w:rsidP="00C741E8">
      <w:pPr>
        <w:pStyle w:val="Default"/>
        <w:ind w:left="720"/>
        <w:rPr>
          <w:sz w:val="28"/>
          <w:szCs w:val="28"/>
        </w:rPr>
      </w:pPr>
    </w:p>
    <w:p w14:paraId="69B75F59" w14:textId="5AD2CE4C" w:rsidR="00300D19" w:rsidRPr="00E950B7" w:rsidRDefault="00346A60" w:rsidP="00EF26EE">
      <w:pPr>
        <w:pStyle w:val="Default"/>
        <w:numPr>
          <w:ilvl w:val="0"/>
          <w:numId w:val="2"/>
        </w:numPr>
        <w:rPr>
          <w:sz w:val="28"/>
          <w:szCs w:val="28"/>
        </w:rPr>
      </w:pPr>
      <w:r w:rsidRPr="00E950B7">
        <w:rPr>
          <w:sz w:val="28"/>
          <w:szCs w:val="28"/>
        </w:rPr>
        <w:t xml:space="preserve">a) Conformément à la partie 7 de la </w:t>
      </w:r>
      <w:hyperlink r:id="rId17" w:history="1">
        <w:r w:rsidRPr="00E950B7">
          <w:rPr>
            <w:rStyle w:val="Hyperlink"/>
            <w:i/>
            <w:iCs/>
            <w:sz w:val="28"/>
            <w:szCs w:val="28"/>
          </w:rPr>
          <w:t>Loi sur l’emploi dans la fonction publique</w:t>
        </w:r>
        <w:r w:rsidRPr="00E950B7">
          <w:rPr>
            <w:rStyle w:val="Hyperlink"/>
            <w:sz w:val="28"/>
            <w:szCs w:val="28"/>
          </w:rPr>
          <w:t xml:space="preserve"> (LEFP)</w:t>
        </w:r>
      </w:hyperlink>
      <w:r w:rsidRPr="00E950B7">
        <w:rPr>
          <w:sz w:val="28"/>
          <w:szCs w:val="28"/>
        </w:rPr>
        <w:t xml:space="preserve">, vous pouvez participer à des activités politiques, sauf si elles portent ou semblent porter atteinte à votre capacité d’exercer vos fonctions de façon politiquement impartiale. </w:t>
      </w:r>
    </w:p>
    <w:p w14:paraId="5BC79897" w14:textId="4E3B292A" w:rsidR="001F3787" w:rsidRPr="008709B0" w:rsidRDefault="001F3787" w:rsidP="001F3787">
      <w:pPr>
        <w:pStyle w:val="Default"/>
        <w:ind w:left="720"/>
        <w:rPr>
          <w:sz w:val="28"/>
          <w:szCs w:val="28"/>
        </w:rPr>
      </w:pPr>
    </w:p>
    <w:p w14:paraId="0DFD6C8E" w14:textId="00875EAB" w:rsidR="001F3787" w:rsidRPr="008709B0" w:rsidRDefault="001F3787" w:rsidP="00A13334">
      <w:pPr>
        <w:pStyle w:val="Default"/>
        <w:ind w:left="720"/>
        <w:rPr>
          <w:sz w:val="28"/>
          <w:szCs w:val="28"/>
        </w:rPr>
      </w:pPr>
      <w:r>
        <w:rPr>
          <w:sz w:val="28"/>
        </w:rPr>
        <w:t xml:space="preserve">Avez-vous l’intention d’être candidat ou candidate à une élection fédérale, provinciale, territoriale ou municipale? </w:t>
      </w:r>
      <w:sdt>
        <w:sdtPr>
          <w:rPr>
            <w:sz w:val="28"/>
            <w:szCs w:val="28"/>
            <w:highlight w:val="lightGray"/>
          </w:rPr>
          <w:id w:val="-1407761014"/>
          <w:placeholder>
            <w:docPart w:val="C781F6C617B742C9BD00F1BDC7C633DF"/>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4E3A3231" w14:textId="34315F4C" w:rsidR="001F3787" w:rsidRPr="008709B0" w:rsidRDefault="001F3787" w:rsidP="001F3787">
      <w:pPr>
        <w:pStyle w:val="Default"/>
        <w:ind w:left="720"/>
        <w:rPr>
          <w:sz w:val="28"/>
          <w:szCs w:val="28"/>
        </w:rPr>
      </w:pPr>
      <w:r>
        <w:rPr>
          <w:sz w:val="28"/>
        </w:rPr>
        <w:t xml:space="preserve">Si oui, vous devez obtenir l’autorisation </w:t>
      </w:r>
      <w:r>
        <w:rPr>
          <w:sz w:val="28"/>
          <w:u w:val="single"/>
        </w:rPr>
        <w:t>préalable</w:t>
      </w:r>
      <w:r>
        <w:rPr>
          <w:sz w:val="28"/>
        </w:rPr>
        <w:t xml:space="preserve"> de la </w:t>
      </w:r>
      <w:hyperlink r:id="rId18" w:history="1">
        <w:r>
          <w:rPr>
            <w:rStyle w:val="Hyperlink"/>
            <w:sz w:val="28"/>
          </w:rPr>
          <w:t>Commission de la fonction publique du Canada</w:t>
        </w:r>
      </w:hyperlink>
      <w:r>
        <w:t xml:space="preserve"> </w:t>
      </w:r>
      <w:r>
        <w:rPr>
          <w:sz w:val="28"/>
        </w:rPr>
        <w:t>(CFP). Veuillez consulter le site Web de la CFP pour obtenir son document d’orientation. Veuillez également fournir des renseignements sur votre candidature dans la zone de texte ci-dessous (par exemple, circonscription, dates des élections).</w:t>
      </w:r>
    </w:p>
    <w:p w14:paraId="316FFDC7" w14:textId="536E8EC3" w:rsidR="000D5B66" w:rsidRPr="008709B0" w:rsidRDefault="000D5B66" w:rsidP="001F3787">
      <w:pPr>
        <w:pStyle w:val="Default"/>
        <w:ind w:left="720"/>
        <w:rPr>
          <w:sz w:val="28"/>
          <w:szCs w:val="28"/>
        </w:rPr>
      </w:pPr>
    </w:p>
    <w:sdt>
      <w:sdtPr>
        <w:rPr>
          <w:rStyle w:val="Hyperlink"/>
          <w:rFonts w:ascii="Arial" w:hAnsi="Arial" w:cs="Arial"/>
          <w:color w:val="000000"/>
          <w:sz w:val="28"/>
          <w:szCs w:val="28"/>
          <w:highlight w:val="lightGray"/>
          <w:u w:val="none"/>
        </w:rPr>
        <w:id w:val="-214350975"/>
        <w:placeholder>
          <w:docPart w:val="3181780166E44018891D9DDFFE2C6708"/>
        </w:placeholder>
        <w:showingPlcHdr/>
        <w:text/>
      </w:sdtPr>
      <w:sdtEndPr>
        <w:rPr>
          <w:rStyle w:val="Hyperlink"/>
          <w:color w:val="000000" w:themeColor="text1"/>
        </w:rPr>
      </w:sdtEndPr>
      <w:sdtContent>
        <w:p w14:paraId="7DC6B517"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41F03A89" w14:textId="77777777" w:rsidR="000D5B66" w:rsidRPr="008709B0" w:rsidRDefault="000D5B66" w:rsidP="001F3787">
      <w:pPr>
        <w:pStyle w:val="Default"/>
        <w:ind w:left="720"/>
        <w:rPr>
          <w:sz w:val="28"/>
          <w:szCs w:val="28"/>
        </w:rPr>
      </w:pPr>
    </w:p>
    <w:p w14:paraId="5EB40481" w14:textId="77777777" w:rsidR="000D5B66" w:rsidRPr="008709B0" w:rsidRDefault="000D5B66" w:rsidP="001F3787">
      <w:pPr>
        <w:pStyle w:val="Default"/>
        <w:ind w:left="720"/>
        <w:rPr>
          <w:sz w:val="28"/>
          <w:szCs w:val="28"/>
        </w:rPr>
      </w:pPr>
    </w:p>
    <w:p w14:paraId="29A45AE4" w14:textId="77777777" w:rsidR="001F3787" w:rsidRPr="008709B0" w:rsidRDefault="001F3787" w:rsidP="001F3787">
      <w:pPr>
        <w:pStyle w:val="Default"/>
        <w:rPr>
          <w:sz w:val="28"/>
          <w:szCs w:val="28"/>
        </w:rPr>
      </w:pPr>
    </w:p>
    <w:p w14:paraId="213FB58C" w14:textId="17BA4B83" w:rsidR="001F3787" w:rsidRPr="007824EE" w:rsidRDefault="00346A60" w:rsidP="001F3787">
      <w:pPr>
        <w:pStyle w:val="Default"/>
        <w:ind w:left="720"/>
        <w:rPr>
          <w:color w:val="auto"/>
          <w:sz w:val="28"/>
          <w:szCs w:val="28"/>
        </w:rPr>
      </w:pPr>
      <w:r w:rsidRPr="007824EE">
        <w:rPr>
          <w:sz w:val="28"/>
          <w:szCs w:val="28"/>
        </w:rPr>
        <w:t xml:space="preserve">b) Envisagez-vous de participer à des activités politiques non liées à une candidature électorale (par exemple, fournir un soutien financier, afficher une pancarte électorale sur votre pelouse, etc.) avant, pendant ou après une période électorale? </w:t>
      </w:r>
      <w:sdt>
        <w:sdtPr>
          <w:rPr>
            <w:sz w:val="28"/>
            <w:szCs w:val="28"/>
            <w:highlight w:val="lightGray"/>
          </w:rPr>
          <w:id w:val="1841883533"/>
          <w:placeholder>
            <w:docPart w:val="F2F8C83E3151440DBF98345781814F38"/>
          </w:placeholder>
          <w:showingPlcHdr/>
          <w:dropDownList>
            <w:listItem w:displayText="Oui" w:value="Yes"/>
            <w:listItem w:displayText="Non" w:value="No"/>
          </w:dropDownList>
        </w:sdtPr>
        <w:sdtEndPr/>
        <w:sdtContent>
          <w:r w:rsidRPr="007824EE">
            <w:rPr>
              <w:rStyle w:val="PlaceholderText"/>
              <w:sz w:val="28"/>
              <w:szCs w:val="28"/>
              <w:highlight w:val="lightGray"/>
            </w:rPr>
            <w:t xml:space="preserve">              </w:t>
          </w:r>
        </w:sdtContent>
      </w:sdt>
    </w:p>
    <w:p w14:paraId="242471BC" w14:textId="77777777" w:rsidR="001F3787" w:rsidRPr="008709B0" w:rsidRDefault="001F3787" w:rsidP="001F3787">
      <w:pPr>
        <w:pStyle w:val="Default"/>
        <w:ind w:left="1440"/>
        <w:rPr>
          <w:color w:val="auto"/>
          <w:sz w:val="28"/>
          <w:szCs w:val="28"/>
        </w:rPr>
      </w:pPr>
      <w:r>
        <w:rPr>
          <w:sz w:val="28"/>
        </w:rPr>
        <w:t xml:space="preserve"> </w:t>
      </w:r>
    </w:p>
    <w:p w14:paraId="70E8538E" w14:textId="59F2382F" w:rsidR="000D5B66" w:rsidRDefault="001F3787" w:rsidP="00495A6F">
      <w:pPr>
        <w:pStyle w:val="Default"/>
        <w:ind w:left="720"/>
        <w:rPr>
          <w:sz w:val="28"/>
          <w:szCs w:val="28"/>
        </w:rPr>
      </w:pPr>
      <w:r w:rsidRPr="004A72BE">
        <w:rPr>
          <w:color w:val="auto"/>
          <w:sz w:val="28"/>
          <w:szCs w:val="28"/>
        </w:rPr>
        <w:t>Dans l’affirmative, veuillez consulter le site Web de la CFP et son</w:t>
      </w:r>
      <w:r w:rsidRPr="004A72BE">
        <w:rPr>
          <w:sz w:val="28"/>
          <w:szCs w:val="28"/>
        </w:rPr>
        <w:t xml:space="preserve"> </w:t>
      </w:r>
      <w:hyperlink r:id="rId19" w:history="1">
        <w:r w:rsidRPr="004A72BE">
          <w:rPr>
            <w:rStyle w:val="Hyperlink"/>
            <w:color w:val="auto"/>
            <w:sz w:val="28"/>
            <w:szCs w:val="28"/>
          </w:rPr>
          <w:t>Outil d’autoévaluation des activités politiques</w:t>
        </w:r>
      </w:hyperlink>
      <w:r w:rsidRPr="004A72BE">
        <w:rPr>
          <w:color w:val="auto"/>
          <w:sz w:val="28"/>
          <w:szCs w:val="28"/>
        </w:rPr>
        <w:t xml:space="preserve"> pour obtenir</w:t>
      </w:r>
      <w:r>
        <w:rPr>
          <w:color w:val="auto"/>
          <w:sz w:val="28"/>
        </w:rPr>
        <w:t xml:space="preserve"> de plus amples renseignements sur les niveaux de risque d’atteinte à votre impartialité en tant que fonctionnaire pendant ces activités politiques.</w:t>
      </w:r>
      <w:r>
        <w:rPr>
          <w:sz w:val="28"/>
        </w:rPr>
        <w:t xml:space="preserve"> Veuillez noter que même si vous êtes en congé autorisé ou en congé sans solde, vous devez tout de même obtenir la permission de la CFP pour participer à des activités politiques. </w:t>
      </w:r>
    </w:p>
    <w:p w14:paraId="3950BD2F" w14:textId="77777777" w:rsidR="00A56698" w:rsidRPr="008709B0" w:rsidRDefault="00A56698" w:rsidP="00495A6F">
      <w:pPr>
        <w:pStyle w:val="Default"/>
        <w:ind w:left="720"/>
        <w:rPr>
          <w:color w:val="auto"/>
          <w:sz w:val="28"/>
          <w:szCs w:val="28"/>
        </w:rPr>
      </w:pPr>
    </w:p>
    <w:p w14:paraId="7C5084FD" w14:textId="2656E04A" w:rsidR="000D5B66" w:rsidRPr="00C625C3" w:rsidRDefault="004304C1" w:rsidP="001F3787">
      <w:pPr>
        <w:pStyle w:val="Default"/>
        <w:ind w:left="720"/>
        <w:rPr>
          <w:sz w:val="28"/>
          <w:szCs w:val="28"/>
        </w:rPr>
      </w:pPr>
      <w:r w:rsidRPr="00C625C3">
        <w:rPr>
          <w:sz w:val="28"/>
          <w:szCs w:val="28"/>
        </w:rPr>
        <w:t>Veuillez noter que les activités politiques, y compris les activités politiques autres que des candidatures, doivent également être divulguées au représentant désigné des activités politiques au TACRA, car les activités peuvent créer une situation de conflit d’intérêts réel, apparent ou potentiel, conformément au Code de conduite du TACRA, chapitre II – Activités politiques</w:t>
      </w:r>
      <w:r w:rsidRPr="00C625C3">
        <w:rPr>
          <w:rStyle w:val="Hyperlink"/>
          <w:color w:val="auto"/>
          <w:sz w:val="28"/>
          <w:szCs w:val="28"/>
          <w:u w:val="none"/>
        </w:rPr>
        <w:t xml:space="preserve"> et du paragraphe 4.2.6 de la Directive sur les conflits d’intérêts.</w:t>
      </w:r>
    </w:p>
    <w:p w14:paraId="6C3B0CC8" w14:textId="77777777" w:rsidR="008709B0" w:rsidRPr="00A13334" w:rsidRDefault="008709B0" w:rsidP="001F3787">
      <w:pPr>
        <w:pStyle w:val="Default"/>
        <w:ind w:left="720"/>
        <w:rPr>
          <w:sz w:val="28"/>
          <w:szCs w:val="28"/>
        </w:rPr>
      </w:pPr>
    </w:p>
    <w:p w14:paraId="13A1A8C5" w14:textId="77777777" w:rsidR="001F3787" w:rsidRPr="00A13334" w:rsidRDefault="001F3787" w:rsidP="00495A6F">
      <w:pPr>
        <w:pStyle w:val="Default"/>
        <w:rPr>
          <w:sz w:val="28"/>
          <w:szCs w:val="28"/>
        </w:rPr>
      </w:pPr>
    </w:p>
    <w:p w14:paraId="3BD4586C" w14:textId="77777777" w:rsidR="001F3787" w:rsidRPr="008709B0" w:rsidRDefault="001F3787" w:rsidP="001F3787">
      <w:pPr>
        <w:pStyle w:val="Default"/>
        <w:rPr>
          <w:b/>
          <w:bCs/>
          <w:sz w:val="28"/>
          <w:szCs w:val="28"/>
        </w:rPr>
      </w:pPr>
      <w:r>
        <w:rPr>
          <w:b/>
          <w:sz w:val="28"/>
        </w:rPr>
        <w:t xml:space="preserve">Médias sociaux </w:t>
      </w:r>
    </w:p>
    <w:p w14:paraId="0312F29E" w14:textId="77777777" w:rsidR="001F3787" w:rsidRPr="008709B0" w:rsidRDefault="001F3787" w:rsidP="00CC47A3">
      <w:pPr>
        <w:pStyle w:val="Default"/>
        <w:ind w:left="720"/>
        <w:rPr>
          <w:sz w:val="28"/>
          <w:szCs w:val="28"/>
        </w:rPr>
      </w:pPr>
    </w:p>
    <w:p w14:paraId="71DDE8B7" w14:textId="1F3AD505" w:rsidR="001F3787" w:rsidRPr="008709B0" w:rsidRDefault="001F3787" w:rsidP="00EF26EE">
      <w:pPr>
        <w:pStyle w:val="Default"/>
        <w:numPr>
          <w:ilvl w:val="0"/>
          <w:numId w:val="2"/>
        </w:numPr>
        <w:rPr>
          <w:sz w:val="28"/>
          <w:szCs w:val="28"/>
        </w:rPr>
      </w:pPr>
      <w:r>
        <w:rPr>
          <w:sz w:val="28"/>
        </w:rPr>
        <w:t xml:space="preserve">Si vous utilisez les médias sociaux, vous devez respecter les lignes directrices du </w:t>
      </w:r>
      <w:r w:rsidRPr="0010010A">
        <w:rPr>
          <w:color w:val="auto"/>
          <w:sz w:val="28"/>
          <w:szCs w:val="28"/>
          <w:shd w:val="clear" w:color="auto" w:fill="FFFFFF"/>
        </w:rPr>
        <w:t>Code de conduite du TACRA</w:t>
      </w:r>
      <w:r w:rsidRPr="0010010A">
        <w:rPr>
          <w:sz w:val="28"/>
          <w:szCs w:val="28"/>
        </w:rPr>
        <w:t xml:space="preserve"> (chapitre II – Médias sociaux), y compris ne pas divulguer de renseignements confidentiels, respecter votre </w:t>
      </w:r>
      <w:hyperlink r:id="rId20" w:history="1">
        <w:r w:rsidRPr="0010010A">
          <w:rPr>
            <w:rStyle w:val="Hyperlink"/>
            <w:sz w:val="28"/>
            <w:szCs w:val="28"/>
          </w:rPr>
          <w:t>obligation de loyauté</w:t>
        </w:r>
      </w:hyperlink>
      <w:r w:rsidRPr="0010010A">
        <w:rPr>
          <w:sz w:val="28"/>
          <w:szCs w:val="28"/>
        </w:rPr>
        <w:t>, d’impartialité et d’intégrité envers le Tribunal</w:t>
      </w:r>
      <w:r>
        <w:rPr>
          <w:sz w:val="28"/>
        </w:rPr>
        <w:t xml:space="preserve"> (p. ex. ne pas faire de commentaires contre le gouvernement, promouvoir un parti en particulier, ne pas faire de commentaires désobligeants au sujet du TACRA ou d’autres ministères gouvernementaux, ACC, etc.). Participez-vous ou participerez-vous à des activités liées aux médias sociaux qui </w:t>
      </w:r>
      <w:r>
        <w:rPr>
          <w:sz w:val="28"/>
        </w:rPr>
        <w:lastRenderedPageBreak/>
        <w:t xml:space="preserve">pourraient être considérées comme une violation du </w:t>
      </w:r>
      <w:r>
        <w:rPr>
          <w:color w:val="auto"/>
          <w:sz w:val="28"/>
          <w:shd w:val="clear" w:color="auto" w:fill="FFFFFF"/>
        </w:rPr>
        <w:t>Code de conduite du TACRA</w:t>
      </w:r>
      <w:r>
        <w:rPr>
          <w:sz w:val="28"/>
        </w:rPr>
        <w:t xml:space="preserve">? </w:t>
      </w:r>
      <w:sdt>
        <w:sdtPr>
          <w:rPr>
            <w:sz w:val="28"/>
            <w:szCs w:val="28"/>
            <w:highlight w:val="lightGray"/>
          </w:rPr>
          <w:id w:val="-816725075"/>
          <w:placeholder>
            <w:docPart w:val="13E059B26B2944D9AE74485B7725B7CD"/>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48D116B3" w14:textId="77777777" w:rsidR="00B851D9" w:rsidRPr="008709B0" w:rsidRDefault="00B851D9" w:rsidP="00B851D9">
      <w:pPr>
        <w:pStyle w:val="Default"/>
        <w:ind w:left="720"/>
        <w:rPr>
          <w:sz w:val="28"/>
          <w:szCs w:val="28"/>
        </w:rPr>
      </w:pPr>
    </w:p>
    <w:sdt>
      <w:sdtPr>
        <w:rPr>
          <w:rStyle w:val="Hyperlink"/>
          <w:rFonts w:ascii="Arial" w:hAnsi="Arial" w:cs="Arial"/>
          <w:color w:val="000000"/>
          <w:sz w:val="28"/>
          <w:szCs w:val="28"/>
          <w:highlight w:val="lightGray"/>
          <w:u w:val="none"/>
        </w:rPr>
        <w:id w:val="1035390857"/>
        <w:placeholder>
          <w:docPart w:val="BAE0A81B353149719775739A178B0943"/>
        </w:placeholder>
        <w:showingPlcHdr/>
        <w:text/>
      </w:sdtPr>
      <w:sdtEndPr>
        <w:rPr>
          <w:rStyle w:val="Hyperlink"/>
          <w:color w:val="000000" w:themeColor="text1"/>
        </w:rPr>
      </w:sdtEndPr>
      <w:sdtContent>
        <w:p w14:paraId="0A0777BE" w14:textId="77777777" w:rsidR="00A13334" w:rsidRPr="008709B0" w:rsidRDefault="00A13334" w:rsidP="00A13334">
          <w:pPr>
            <w:pStyle w:val="ListParagraph"/>
            <w:rPr>
              <w:rStyle w:val="Hyperlink"/>
              <w:rFonts w:ascii="Arial" w:hAnsi="Arial" w:cs="Arial"/>
              <w:color w:val="000000"/>
              <w:sz w:val="28"/>
              <w:szCs w:val="28"/>
              <w:u w:val="none"/>
            </w:rPr>
          </w:pPr>
          <w:r>
            <w:rPr>
              <w:rStyle w:val="Hyperlink"/>
              <w:rFonts w:ascii="Arial" w:hAnsi="Arial"/>
              <w:color w:val="000000"/>
              <w:sz w:val="28"/>
              <w:highlight w:val="lightGray"/>
              <w:u w:val="none"/>
            </w:rPr>
            <w:t xml:space="preserve">                                                                                                          </w:t>
          </w:r>
        </w:p>
      </w:sdtContent>
    </w:sdt>
    <w:p w14:paraId="4BB4C076" w14:textId="77777777" w:rsidR="00D31825" w:rsidRPr="008709B0" w:rsidRDefault="00D31825" w:rsidP="00495A6F">
      <w:pPr>
        <w:pStyle w:val="Default"/>
        <w:rPr>
          <w:sz w:val="28"/>
          <w:szCs w:val="28"/>
        </w:rPr>
      </w:pPr>
    </w:p>
    <w:p w14:paraId="012F8B33" w14:textId="77777777" w:rsidR="00D31825" w:rsidRPr="008709B0" w:rsidRDefault="00D31825" w:rsidP="00D31825">
      <w:pPr>
        <w:pStyle w:val="Default"/>
        <w:rPr>
          <w:b/>
          <w:bCs/>
          <w:color w:val="auto"/>
          <w:sz w:val="28"/>
          <w:szCs w:val="28"/>
        </w:rPr>
      </w:pPr>
      <w:r>
        <w:rPr>
          <w:b/>
          <w:color w:val="auto"/>
          <w:sz w:val="28"/>
        </w:rPr>
        <w:t xml:space="preserve">Actif et passif </w:t>
      </w:r>
    </w:p>
    <w:p w14:paraId="2670BD40" w14:textId="77777777" w:rsidR="00D31825" w:rsidRPr="008709B0" w:rsidRDefault="00D31825" w:rsidP="00D31825">
      <w:pPr>
        <w:pStyle w:val="Default"/>
        <w:ind w:left="720"/>
        <w:rPr>
          <w:sz w:val="28"/>
          <w:szCs w:val="28"/>
        </w:rPr>
      </w:pPr>
    </w:p>
    <w:p w14:paraId="03EF6717" w14:textId="69F11457" w:rsidR="00B851D9" w:rsidRPr="00896BB2" w:rsidRDefault="00734D16" w:rsidP="00EF26EE">
      <w:pPr>
        <w:pStyle w:val="Default"/>
        <w:numPr>
          <w:ilvl w:val="0"/>
          <w:numId w:val="2"/>
        </w:numPr>
        <w:rPr>
          <w:sz w:val="28"/>
          <w:szCs w:val="28"/>
        </w:rPr>
      </w:pPr>
      <w:r w:rsidRPr="0045600D">
        <w:rPr>
          <w:sz w:val="28"/>
          <w:szCs w:val="28"/>
        </w:rPr>
        <w:t xml:space="preserve">Les paragraphes 4.1.3 et 4.1.4 de la </w:t>
      </w:r>
      <w:hyperlink r:id="rId21" w:history="1">
        <w:r w:rsidRPr="0045600D">
          <w:rPr>
            <w:sz w:val="28"/>
            <w:szCs w:val="28"/>
          </w:rPr>
          <w:t>Directive sur les conflits d’intérêts</w:t>
        </w:r>
      </w:hyperlink>
      <w:r w:rsidRPr="0045600D">
        <w:rPr>
          <w:sz w:val="28"/>
          <w:szCs w:val="28"/>
        </w:rPr>
        <w:t xml:space="preserve"> exigent que le Tribunal</w:t>
      </w:r>
      <w:r>
        <w:rPr>
          <w:sz w:val="28"/>
        </w:rPr>
        <w:t xml:space="preserve"> dresse une liste des éléments d’actif et de passif que les fonctionnaires </w:t>
      </w:r>
      <w:r w:rsidRPr="005B029A">
        <w:rPr>
          <w:sz w:val="28"/>
          <w:szCs w:val="28"/>
        </w:rPr>
        <w:t xml:space="preserve">doivent divulguer pour déterminer s’il existe un conflit d’intérêts réel, apparent ou potentiel. Le chapitre II du </w:t>
      </w:r>
      <w:r w:rsidRPr="005B029A">
        <w:rPr>
          <w:color w:val="auto"/>
          <w:sz w:val="28"/>
          <w:szCs w:val="28"/>
          <w:shd w:val="clear" w:color="auto" w:fill="FFFFFF"/>
        </w:rPr>
        <w:t>Code de conduite du TACRA</w:t>
      </w:r>
      <w:r w:rsidRPr="005B029A">
        <w:rPr>
          <w:sz w:val="28"/>
          <w:szCs w:val="28"/>
        </w:rPr>
        <w:t xml:space="preserve"> </w:t>
      </w:r>
      <w:r w:rsidRPr="005B029A">
        <w:rPr>
          <w:rStyle w:val="Hyperlink"/>
          <w:color w:val="auto"/>
          <w:sz w:val="28"/>
          <w:szCs w:val="28"/>
          <w:u w:val="none"/>
        </w:rPr>
        <w:t>(Actifs personnels) exige</w:t>
      </w:r>
      <w:r>
        <w:rPr>
          <w:rStyle w:val="Hyperlink"/>
          <w:color w:val="auto"/>
          <w:sz w:val="28"/>
          <w:u w:val="none"/>
        </w:rPr>
        <w:t xml:space="preserve"> la divulgation des actifs et des passifs. En</w:t>
      </w:r>
      <w:r>
        <w:rPr>
          <w:sz w:val="28"/>
        </w:rPr>
        <w:t xml:space="preserve"> tant qu’employé du TACRA, vous devez déclarer certains actifs et </w:t>
      </w:r>
      <w:r w:rsidRPr="00896BB2">
        <w:rPr>
          <w:sz w:val="28"/>
          <w:szCs w:val="28"/>
        </w:rPr>
        <w:t xml:space="preserve">passifs : </w:t>
      </w:r>
      <w:r w:rsidR="00A72946">
        <w:rPr>
          <w:sz w:val="28"/>
          <w:szCs w:val="28"/>
        </w:rPr>
        <w:t>l</w:t>
      </w:r>
      <w:r w:rsidRPr="00896BB2">
        <w:rPr>
          <w:sz w:val="28"/>
          <w:szCs w:val="28"/>
        </w:rPr>
        <w:t xml:space="preserve">es actifs </w:t>
      </w:r>
      <w:r w:rsidRPr="00896BB2">
        <w:rPr>
          <w:b/>
          <w:sz w:val="28"/>
          <w:szCs w:val="28"/>
        </w:rPr>
        <w:t>à ne pas</w:t>
      </w:r>
      <w:r w:rsidRPr="00896BB2">
        <w:rPr>
          <w:sz w:val="28"/>
          <w:szCs w:val="28"/>
        </w:rPr>
        <w:t xml:space="preserve"> déclarer sont ceux indiqués à l’</w:t>
      </w:r>
      <w:hyperlink w:anchor="_Assets_not_to" w:history="1">
        <w:r w:rsidRPr="00896BB2">
          <w:rPr>
            <w:rStyle w:val="Hyperlink"/>
            <w:sz w:val="28"/>
            <w:szCs w:val="28"/>
          </w:rPr>
          <w:t>annexe A</w:t>
        </w:r>
      </w:hyperlink>
      <w:r w:rsidRPr="00896BB2">
        <w:rPr>
          <w:sz w:val="28"/>
          <w:szCs w:val="28"/>
        </w:rPr>
        <w:t xml:space="preserve">. Les actifs </w:t>
      </w:r>
      <w:r w:rsidRPr="00896BB2">
        <w:rPr>
          <w:b/>
          <w:sz w:val="28"/>
          <w:szCs w:val="28"/>
        </w:rPr>
        <w:t>à déclarer</w:t>
      </w:r>
      <w:r w:rsidRPr="00896BB2">
        <w:rPr>
          <w:sz w:val="28"/>
          <w:szCs w:val="28"/>
        </w:rPr>
        <w:t xml:space="preserve"> sont ceux indiqués à l’</w:t>
      </w:r>
      <w:hyperlink w:anchor="_Assets_and_Liabilities" w:history="1">
        <w:r w:rsidRPr="00896BB2">
          <w:rPr>
            <w:rStyle w:val="Hyperlink"/>
            <w:sz w:val="28"/>
            <w:szCs w:val="28"/>
          </w:rPr>
          <w:t>annexe B</w:t>
        </w:r>
      </w:hyperlink>
      <w:r w:rsidRPr="00896BB2">
        <w:rPr>
          <w:sz w:val="28"/>
          <w:szCs w:val="28"/>
        </w:rPr>
        <w:t>. Avez-vous des actifs ou des passifs à déclarer</w:t>
      </w:r>
      <w:r w:rsidRPr="00896BB2">
        <w:rPr>
          <w:color w:val="auto"/>
          <w:sz w:val="28"/>
          <w:szCs w:val="28"/>
        </w:rPr>
        <w:t xml:space="preserve">? </w:t>
      </w:r>
      <w:sdt>
        <w:sdtPr>
          <w:rPr>
            <w:sz w:val="28"/>
            <w:szCs w:val="28"/>
            <w:highlight w:val="lightGray"/>
          </w:rPr>
          <w:id w:val="-1380232779"/>
          <w:placeholder>
            <w:docPart w:val="BBEBDFA4909544F5B447A5729CA87E63"/>
          </w:placeholder>
          <w:showingPlcHdr/>
          <w:dropDownList>
            <w:listItem w:displayText="Oui" w:value="Yes"/>
            <w:listItem w:displayText="Non" w:value="No"/>
          </w:dropDownList>
        </w:sdtPr>
        <w:sdtEndPr/>
        <w:sdtContent>
          <w:r w:rsidRPr="00896BB2">
            <w:rPr>
              <w:rStyle w:val="PlaceholderText"/>
              <w:sz w:val="28"/>
              <w:szCs w:val="28"/>
            </w:rPr>
            <w:t xml:space="preserve">  </w:t>
          </w:r>
        </w:sdtContent>
      </w:sdt>
    </w:p>
    <w:p w14:paraId="3A012414" w14:textId="77777777" w:rsidR="001A0688" w:rsidRPr="008709B0" w:rsidRDefault="001A0688" w:rsidP="00B851D9">
      <w:pPr>
        <w:pStyle w:val="Default"/>
        <w:ind w:left="720"/>
        <w:rPr>
          <w:color w:val="auto"/>
          <w:sz w:val="28"/>
          <w:szCs w:val="28"/>
        </w:rPr>
      </w:pPr>
    </w:p>
    <w:p w14:paraId="247CE7B6" w14:textId="2511E168" w:rsidR="00D31825" w:rsidRPr="008709B0" w:rsidRDefault="00D31825" w:rsidP="00B851D9">
      <w:pPr>
        <w:pStyle w:val="Default"/>
        <w:ind w:left="720"/>
        <w:rPr>
          <w:sz w:val="28"/>
          <w:szCs w:val="28"/>
        </w:rPr>
      </w:pPr>
      <w:r>
        <w:rPr>
          <w:color w:val="auto"/>
          <w:sz w:val="28"/>
        </w:rPr>
        <w:t xml:space="preserve">Si oui, veuillez décrire l’actif ou le passif dans la zone de texte ci-dessous. </w:t>
      </w:r>
    </w:p>
    <w:p w14:paraId="609E644D" w14:textId="07ECD91A" w:rsidR="00D31825" w:rsidRPr="008709B0" w:rsidRDefault="00D31825" w:rsidP="00D31825">
      <w:pPr>
        <w:pStyle w:val="Default"/>
        <w:rPr>
          <w:sz w:val="28"/>
          <w:szCs w:val="28"/>
        </w:rPr>
      </w:pPr>
    </w:p>
    <w:sdt>
      <w:sdtPr>
        <w:rPr>
          <w:rStyle w:val="Hyperlink"/>
          <w:rFonts w:ascii="Arial" w:hAnsi="Arial" w:cs="Arial"/>
          <w:color w:val="000000"/>
          <w:sz w:val="28"/>
          <w:szCs w:val="28"/>
          <w:highlight w:val="lightGray"/>
          <w:u w:val="none"/>
        </w:rPr>
        <w:id w:val="-2050829724"/>
        <w:placeholder>
          <w:docPart w:val="18C2B164DB064B2B87A1817A4C646F98"/>
        </w:placeholder>
        <w:showingPlcHdr/>
        <w:text/>
      </w:sdtPr>
      <w:sdtEndPr>
        <w:rPr>
          <w:rStyle w:val="Hyperlink"/>
          <w:color w:val="000000" w:themeColor="text1"/>
        </w:rPr>
      </w:sdtEndPr>
      <w:sdtContent>
        <w:p w14:paraId="5780298F"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0E8E93C3" w14:textId="151EB157" w:rsidR="00D31825" w:rsidRDefault="00D31825" w:rsidP="00495A6F">
      <w:pPr>
        <w:pStyle w:val="Default"/>
        <w:rPr>
          <w:sz w:val="28"/>
          <w:szCs w:val="28"/>
        </w:rPr>
      </w:pPr>
    </w:p>
    <w:p w14:paraId="73769586" w14:textId="77777777" w:rsidR="0052317F" w:rsidRPr="008709B0" w:rsidRDefault="0052317F" w:rsidP="00495A6F">
      <w:pPr>
        <w:pStyle w:val="Default"/>
        <w:rPr>
          <w:sz w:val="28"/>
          <w:szCs w:val="28"/>
        </w:rPr>
      </w:pPr>
    </w:p>
    <w:p w14:paraId="41A3C7C5" w14:textId="77777777" w:rsidR="00495A6F" w:rsidRPr="008709B0" w:rsidRDefault="00495A6F" w:rsidP="00495A6F">
      <w:pPr>
        <w:pStyle w:val="Default"/>
        <w:rPr>
          <w:color w:val="auto"/>
          <w:sz w:val="28"/>
          <w:szCs w:val="28"/>
        </w:rPr>
      </w:pPr>
    </w:p>
    <w:p w14:paraId="08B9B3DD" w14:textId="77777777" w:rsidR="00D31825" w:rsidRPr="008709B0" w:rsidRDefault="00D31825" w:rsidP="00D31825">
      <w:pPr>
        <w:pStyle w:val="Default"/>
        <w:rPr>
          <w:b/>
          <w:bCs/>
          <w:sz w:val="28"/>
          <w:szCs w:val="28"/>
        </w:rPr>
      </w:pPr>
      <w:r>
        <w:rPr>
          <w:b/>
          <w:sz w:val="28"/>
        </w:rPr>
        <w:t xml:space="preserve">Cadeaux, marques d’hospitalité et autres avantages </w:t>
      </w:r>
    </w:p>
    <w:p w14:paraId="558604AF" w14:textId="12FD8BC5" w:rsidR="00D31825" w:rsidRPr="008709B0" w:rsidRDefault="00D31825" w:rsidP="00D31825">
      <w:pPr>
        <w:pStyle w:val="Default"/>
        <w:ind w:left="360"/>
        <w:rPr>
          <w:color w:val="auto"/>
          <w:sz w:val="28"/>
          <w:szCs w:val="28"/>
        </w:rPr>
      </w:pPr>
    </w:p>
    <w:p w14:paraId="4C9B2B1E" w14:textId="33FBDED4" w:rsidR="00D31825" w:rsidRPr="008709B0" w:rsidRDefault="00077E18" w:rsidP="00077E18">
      <w:pPr>
        <w:pStyle w:val="Default"/>
        <w:ind w:left="720" w:hanging="720"/>
        <w:rPr>
          <w:sz w:val="28"/>
          <w:szCs w:val="28"/>
        </w:rPr>
      </w:pPr>
      <w:r>
        <w:rPr>
          <w:color w:val="333333"/>
          <w:sz w:val="28"/>
        </w:rPr>
        <w:t xml:space="preserve">10. </w:t>
      </w:r>
      <w:r>
        <w:rPr>
          <w:color w:val="333333"/>
          <w:sz w:val="28"/>
        </w:rPr>
        <w:tab/>
        <w:t xml:space="preserve">Le </w:t>
      </w:r>
      <w:r>
        <w:rPr>
          <w:color w:val="auto"/>
          <w:sz w:val="28"/>
          <w:shd w:val="clear" w:color="auto" w:fill="FFFFFF"/>
        </w:rPr>
        <w:t>Code de conduite du TACRA</w:t>
      </w:r>
      <w:r>
        <w:rPr>
          <w:rStyle w:val="Hyperlink"/>
          <w:color w:val="auto"/>
          <w:sz w:val="28"/>
          <w:u w:val="none"/>
        </w:rPr>
        <w:t xml:space="preserve"> (chapitre II – Cadeaux) stipule qu’en tant qu’</w:t>
      </w:r>
      <w:r>
        <w:rPr>
          <w:sz w:val="28"/>
        </w:rPr>
        <w:t>employé du TACRA, vous ne pouvez accepter aucun cadeau, marque d’hospitalité ou autre avantage qui pourrait influencer votre objectivité dans l’exercice de vos fonctions officielles.</w:t>
      </w:r>
      <w:r>
        <w:rPr>
          <w:color w:val="auto"/>
          <w:sz w:val="28"/>
        </w:rPr>
        <w:t xml:space="preserve"> </w:t>
      </w:r>
      <w:r>
        <w:rPr>
          <w:sz w:val="28"/>
        </w:rPr>
        <w:t xml:space="preserve">Cela comprend les cadeaux provenant de vétérans, d’autres clients d’ACC et du TACRA, des </w:t>
      </w:r>
      <w:r w:rsidRPr="00465C49">
        <w:rPr>
          <w:sz w:val="28"/>
          <w:szCs w:val="28"/>
        </w:rPr>
        <w:t>membres de la famille de ceux-ci et de fournisseurs avec qui le TACRA et ACC font affaire. Une liste des types de cadeaux pouvant être acceptés et de ceux à déclarer se trouve à l’</w:t>
      </w:r>
      <w:hyperlink w:anchor="_Gifts,_Hospitality_and" w:history="1">
        <w:r w:rsidRPr="00465C49">
          <w:rPr>
            <w:rStyle w:val="Hyperlink"/>
            <w:sz w:val="28"/>
            <w:szCs w:val="28"/>
          </w:rPr>
          <w:t>annexe C</w:t>
        </w:r>
      </w:hyperlink>
      <w:r w:rsidRPr="00465C49">
        <w:rPr>
          <w:sz w:val="28"/>
          <w:szCs w:val="28"/>
        </w:rPr>
        <w:t>. Veuillez</w:t>
      </w:r>
      <w:r>
        <w:rPr>
          <w:sz w:val="28"/>
        </w:rPr>
        <w:t xml:space="preserve"> également vous reporter aux paragraphes 4.2.13 à 4.2.15 de la</w:t>
      </w:r>
      <w:r>
        <w:rPr>
          <w:color w:val="auto"/>
          <w:sz w:val="28"/>
        </w:rPr>
        <w:t xml:space="preserve"> </w:t>
      </w:r>
      <w:hyperlink r:id="rId22" w:history="1">
        <w:r>
          <w:rPr>
            <w:color w:val="auto"/>
            <w:sz w:val="28"/>
          </w:rPr>
          <w:t>Directive sur les conflits d’intérêts</w:t>
        </w:r>
      </w:hyperlink>
      <w:r>
        <w:rPr>
          <w:color w:val="auto"/>
          <w:sz w:val="28"/>
        </w:rPr>
        <w:t xml:space="preserve">. Avez-vous reçu de tels cadeaux, marques d’hospitalité ou autres avantages que vous </w:t>
      </w:r>
      <w:r>
        <w:rPr>
          <w:color w:val="auto"/>
          <w:sz w:val="28"/>
        </w:rPr>
        <w:lastRenderedPageBreak/>
        <w:t xml:space="preserve">n’avez pas déjà déclarés dans le cadre d’une divulgation de conflit d’intérêts? </w:t>
      </w:r>
      <w:sdt>
        <w:sdtPr>
          <w:rPr>
            <w:sz w:val="28"/>
            <w:szCs w:val="28"/>
            <w:highlight w:val="lightGray"/>
          </w:rPr>
          <w:id w:val="-90934511"/>
          <w:placeholder>
            <w:docPart w:val="69CE7F777BAF4F1F8FAAFF06BC796559"/>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77D1F509" w14:textId="77777777" w:rsidR="00D31825" w:rsidRPr="008709B0" w:rsidRDefault="00D31825" w:rsidP="00D31825">
      <w:pPr>
        <w:pStyle w:val="Default"/>
        <w:ind w:left="720"/>
        <w:rPr>
          <w:sz w:val="28"/>
          <w:szCs w:val="28"/>
        </w:rPr>
      </w:pPr>
    </w:p>
    <w:p w14:paraId="4CB263FD" w14:textId="550525DD" w:rsidR="00D31825" w:rsidRPr="008709B0" w:rsidRDefault="00D31825" w:rsidP="00BF09A6">
      <w:pPr>
        <w:pStyle w:val="Default"/>
        <w:ind w:left="720" w:firstLine="30"/>
        <w:rPr>
          <w:sz w:val="28"/>
          <w:szCs w:val="28"/>
        </w:rPr>
      </w:pPr>
      <w:r>
        <w:rPr>
          <w:sz w:val="28"/>
        </w:rPr>
        <w:t>Si oui, décrivez le cadeau, la marque d’hospitalité ou l’avantage ainsi que les dates et les circonstances dans lesquelles il a été offert ou reçu.</w:t>
      </w:r>
    </w:p>
    <w:p w14:paraId="4483AEA4" w14:textId="5D40CCE6" w:rsidR="000D5B66" w:rsidRPr="008709B0" w:rsidRDefault="000D5B66" w:rsidP="00D31825">
      <w:pPr>
        <w:pStyle w:val="Default"/>
        <w:ind w:left="360"/>
        <w:rPr>
          <w:sz w:val="28"/>
          <w:szCs w:val="28"/>
        </w:rPr>
      </w:pPr>
    </w:p>
    <w:sdt>
      <w:sdtPr>
        <w:rPr>
          <w:rStyle w:val="Hyperlink"/>
          <w:rFonts w:ascii="Arial" w:hAnsi="Arial" w:cs="Arial"/>
          <w:color w:val="000000"/>
          <w:sz w:val="28"/>
          <w:szCs w:val="28"/>
          <w:highlight w:val="lightGray"/>
          <w:u w:val="none"/>
        </w:rPr>
        <w:id w:val="-622469028"/>
        <w:placeholder>
          <w:docPart w:val="E12D288635784DB0894C33715839C467"/>
        </w:placeholder>
        <w:showingPlcHdr/>
        <w:text/>
      </w:sdtPr>
      <w:sdtEndPr>
        <w:rPr>
          <w:rStyle w:val="Hyperlink"/>
          <w:color w:val="000000" w:themeColor="text1"/>
        </w:rPr>
      </w:sdtEndPr>
      <w:sdtContent>
        <w:p w14:paraId="508B6C8A"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0BD2CA5C" w14:textId="77777777" w:rsidR="000D5B66" w:rsidRPr="008709B0" w:rsidRDefault="000D5B66" w:rsidP="00BF09A6">
      <w:pPr>
        <w:pStyle w:val="Default"/>
        <w:rPr>
          <w:sz w:val="28"/>
          <w:szCs w:val="28"/>
        </w:rPr>
      </w:pPr>
    </w:p>
    <w:p w14:paraId="401432AE" w14:textId="77777777" w:rsidR="00BF09A6" w:rsidRPr="008709B0" w:rsidRDefault="00BF09A6" w:rsidP="00BF09A6">
      <w:pPr>
        <w:pStyle w:val="Default"/>
        <w:rPr>
          <w:sz w:val="28"/>
          <w:szCs w:val="28"/>
        </w:rPr>
      </w:pPr>
    </w:p>
    <w:p w14:paraId="1540F91C" w14:textId="77777777" w:rsidR="00D31825" w:rsidRPr="008709B0" w:rsidRDefault="00D31825" w:rsidP="00D31825">
      <w:pPr>
        <w:pStyle w:val="Default"/>
        <w:rPr>
          <w:b/>
          <w:bCs/>
          <w:sz w:val="28"/>
          <w:szCs w:val="28"/>
        </w:rPr>
      </w:pPr>
      <w:r>
        <w:rPr>
          <w:b/>
          <w:sz w:val="28"/>
        </w:rPr>
        <w:t>Sollicitation</w:t>
      </w:r>
    </w:p>
    <w:p w14:paraId="1CEA49CD" w14:textId="77777777" w:rsidR="00D31825" w:rsidRPr="008709B0" w:rsidRDefault="00D31825" w:rsidP="00D31825">
      <w:pPr>
        <w:pStyle w:val="Default"/>
        <w:ind w:left="360"/>
        <w:rPr>
          <w:sz w:val="28"/>
          <w:szCs w:val="28"/>
        </w:rPr>
      </w:pPr>
    </w:p>
    <w:p w14:paraId="6DFDFC0F" w14:textId="4F080B52" w:rsidR="00E57275" w:rsidRPr="008709B0" w:rsidRDefault="00BF09A6" w:rsidP="00BF09A6">
      <w:pPr>
        <w:pStyle w:val="Default"/>
        <w:ind w:left="720" w:hanging="720"/>
        <w:rPr>
          <w:color w:val="auto"/>
          <w:sz w:val="28"/>
          <w:szCs w:val="28"/>
        </w:rPr>
      </w:pPr>
      <w:r>
        <w:rPr>
          <w:color w:val="auto"/>
          <w:sz w:val="28"/>
        </w:rPr>
        <w:t xml:space="preserve">11. </w:t>
      </w:r>
      <w:r>
        <w:rPr>
          <w:color w:val="auto"/>
          <w:sz w:val="28"/>
        </w:rPr>
        <w:tab/>
        <w:t xml:space="preserve">Vous ne pouvez pas non plus solliciter des cadeaux, des marques d’hospitalité, d’autres avantages ou des transferts de valeur économique auprès d’une personne, d’un groupe ou d’une organisation du secteur privé qui fait affaire avec le gouvernement, conformément au </w:t>
      </w:r>
      <w:r>
        <w:rPr>
          <w:color w:val="auto"/>
          <w:sz w:val="28"/>
          <w:shd w:val="clear" w:color="auto" w:fill="FFFFFF"/>
        </w:rPr>
        <w:t>Code de conduite du TACRA</w:t>
      </w:r>
      <w:r>
        <w:t xml:space="preserve"> </w:t>
      </w:r>
      <w:r>
        <w:rPr>
          <w:rStyle w:val="Hyperlink"/>
          <w:color w:val="auto"/>
          <w:sz w:val="28"/>
          <w:u w:val="none"/>
        </w:rPr>
        <w:t xml:space="preserve">(chapitre II – Sollicitation) </w:t>
      </w:r>
      <w:r>
        <w:rPr>
          <w:color w:val="auto"/>
          <w:sz w:val="28"/>
        </w:rPr>
        <w:t xml:space="preserve">et au paragraphe 4.2.17 de la </w:t>
      </w:r>
      <w:hyperlink r:id="rId23" w:history="1">
        <w:r w:rsidRPr="009524D9">
          <w:rPr>
            <w:color w:val="auto"/>
            <w:sz w:val="28"/>
            <w:szCs w:val="28"/>
          </w:rPr>
          <w:t>Directive sur les conflits d’intérêts</w:t>
        </w:r>
      </w:hyperlink>
      <w:r w:rsidRPr="009524D9">
        <w:rPr>
          <w:color w:val="auto"/>
          <w:sz w:val="28"/>
          <w:szCs w:val="28"/>
        </w:rPr>
        <w:t xml:space="preserve">. </w:t>
      </w:r>
      <w:r w:rsidRPr="009524D9">
        <w:rPr>
          <w:sz w:val="28"/>
          <w:szCs w:val="28"/>
        </w:rPr>
        <w:t>Prévoyez-vous une activité de sollicitation qui correspond à cette description?</w:t>
      </w:r>
      <w:r>
        <w:t xml:space="preserve"> </w:t>
      </w:r>
      <w:sdt>
        <w:sdtPr>
          <w:rPr>
            <w:sz w:val="28"/>
            <w:szCs w:val="28"/>
            <w:highlight w:val="lightGray"/>
          </w:rPr>
          <w:id w:val="823631288"/>
          <w:placeholder>
            <w:docPart w:val="2534B244D52E4603A1907DCEB450B470"/>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16837737" w14:textId="77777777" w:rsidR="00E57275" w:rsidRPr="008709B0" w:rsidRDefault="00E57275" w:rsidP="00E57275">
      <w:pPr>
        <w:pStyle w:val="Default"/>
        <w:ind w:left="720"/>
        <w:rPr>
          <w:color w:val="auto"/>
          <w:sz w:val="28"/>
          <w:szCs w:val="28"/>
        </w:rPr>
      </w:pPr>
    </w:p>
    <w:p w14:paraId="5352B7A9" w14:textId="43BBCBBA" w:rsidR="00D31825" w:rsidRPr="008709B0" w:rsidRDefault="00D31825" w:rsidP="00E57275">
      <w:pPr>
        <w:pStyle w:val="Default"/>
        <w:ind w:left="720"/>
        <w:rPr>
          <w:color w:val="auto"/>
          <w:sz w:val="28"/>
          <w:szCs w:val="28"/>
        </w:rPr>
      </w:pPr>
      <w:r>
        <w:rPr>
          <w:color w:val="auto"/>
          <w:sz w:val="28"/>
        </w:rPr>
        <w:t>Si oui, veuillez décrire l’activité de sollicitation et l’organisation concernée dans la zone de texte ci-dessous.</w:t>
      </w:r>
    </w:p>
    <w:p w14:paraId="2FE7795F" w14:textId="345C07C7" w:rsidR="000D5B66" w:rsidRPr="0056318A" w:rsidRDefault="000D5B66" w:rsidP="000D5B66">
      <w:pPr>
        <w:pStyle w:val="Default"/>
        <w:rPr>
          <w:color w:val="auto"/>
          <w:sz w:val="28"/>
          <w:szCs w:val="28"/>
        </w:rPr>
      </w:pPr>
    </w:p>
    <w:sdt>
      <w:sdtPr>
        <w:rPr>
          <w:rStyle w:val="Hyperlink"/>
          <w:rFonts w:ascii="Arial" w:hAnsi="Arial" w:cs="Arial"/>
          <w:color w:val="000000"/>
          <w:sz w:val="28"/>
          <w:szCs w:val="28"/>
          <w:highlight w:val="lightGray"/>
          <w:u w:val="none"/>
        </w:rPr>
        <w:id w:val="245155049"/>
        <w:placeholder>
          <w:docPart w:val="63E8AEE045B348D8ABF4B93C5B6C7388"/>
        </w:placeholder>
        <w:showingPlcHdr/>
        <w:text/>
      </w:sdtPr>
      <w:sdtEndPr>
        <w:rPr>
          <w:rStyle w:val="Hyperlink"/>
          <w:color w:val="000000" w:themeColor="text1"/>
        </w:rPr>
      </w:sdtEndPr>
      <w:sdtContent>
        <w:p w14:paraId="46716333"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1DDF805A" w14:textId="3F90F4D6" w:rsidR="000D5B66" w:rsidRPr="0056318A" w:rsidRDefault="000D5B66" w:rsidP="000D5B66">
      <w:pPr>
        <w:pStyle w:val="Default"/>
        <w:rPr>
          <w:color w:val="auto"/>
          <w:sz w:val="28"/>
          <w:szCs w:val="28"/>
        </w:rPr>
      </w:pPr>
    </w:p>
    <w:p w14:paraId="178445E4" w14:textId="77777777" w:rsidR="008709B0" w:rsidRPr="0056318A" w:rsidRDefault="008709B0" w:rsidP="008709B0">
      <w:pPr>
        <w:pStyle w:val="Default"/>
        <w:rPr>
          <w:color w:val="auto"/>
          <w:sz w:val="28"/>
          <w:szCs w:val="28"/>
        </w:rPr>
      </w:pPr>
    </w:p>
    <w:p w14:paraId="59557DBF" w14:textId="1469856A" w:rsidR="00D31825" w:rsidRPr="008709B0" w:rsidRDefault="00D31825" w:rsidP="00BF09A6">
      <w:pPr>
        <w:pStyle w:val="Default"/>
        <w:rPr>
          <w:b/>
          <w:bCs/>
          <w:sz w:val="28"/>
          <w:szCs w:val="28"/>
        </w:rPr>
      </w:pPr>
      <w:r>
        <w:rPr>
          <w:b/>
          <w:sz w:val="28"/>
        </w:rPr>
        <w:t>Collecte de fonds</w:t>
      </w:r>
    </w:p>
    <w:p w14:paraId="7133DE5D" w14:textId="77777777" w:rsidR="00D31825" w:rsidRPr="008709B0" w:rsidRDefault="00D31825" w:rsidP="00D31825">
      <w:pPr>
        <w:pStyle w:val="Default"/>
        <w:ind w:left="720"/>
        <w:rPr>
          <w:color w:val="auto"/>
          <w:sz w:val="28"/>
          <w:szCs w:val="28"/>
        </w:rPr>
      </w:pPr>
    </w:p>
    <w:p w14:paraId="16AE6585" w14:textId="208A4A7D" w:rsidR="00E57275" w:rsidRPr="00BF09A6" w:rsidRDefault="00BF09A6" w:rsidP="008709B0">
      <w:pPr>
        <w:pStyle w:val="Default"/>
        <w:ind w:left="720" w:hanging="720"/>
        <w:rPr>
          <w:sz w:val="28"/>
          <w:szCs w:val="28"/>
        </w:rPr>
      </w:pPr>
      <w:r>
        <w:rPr>
          <w:sz w:val="28"/>
        </w:rPr>
        <w:t xml:space="preserve">12. </w:t>
      </w:r>
      <w:r>
        <w:rPr>
          <w:sz w:val="28"/>
        </w:rPr>
        <w:tab/>
      </w:r>
      <w:r w:rsidRPr="003602DF">
        <w:rPr>
          <w:sz w:val="28"/>
        </w:rPr>
        <w:t>Conformément</w:t>
      </w:r>
      <w:r>
        <w:rPr>
          <w:sz w:val="28"/>
        </w:rPr>
        <w:t xml:space="preserve"> au </w:t>
      </w:r>
      <w:r>
        <w:rPr>
          <w:color w:val="auto"/>
          <w:sz w:val="28"/>
          <w:shd w:val="clear" w:color="auto" w:fill="FFFFFF"/>
        </w:rPr>
        <w:t>Code de conduite du TACRA</w:t>
      </w:r>
      <w:r>
        <w:rPr>
          <w:sz w:val="28"/>
        </w:rPr>
        <w:t>, chapitre II (Collecte de fonds), vous devez obtenir la permission de l’autorité déléguée du TACRA avant de procéder à une collecte de fonds non approuvée au travail. Les collectes de fonds approuvées comprennent la Campagne de charité en milieu de travail du gouvernement du Canada (CCMTGC), le Fonds du coquelicot de la Légion royale canadienne et les campagnes de la Société canadienne du sang et de Héma Québec.</w:t>
      </w:r>
      <w:r>
        <w:rPr>
          <w:color w:val="auto"/>
          <w:sz w:val="28"/>
        </w:rPr>
        <w:t xml:space="preserve"> </w:t>
      </w:r>
      <w:r>
        <w:rPr>
          <w:sz w:val="28"/>
        </w:rPr>
        <w:t xml:space="preserve">Demandez-vous ou demanderez-vous la </w:t>
      </w:r>
      <w:r>
        <w:rPr>
          <w:sz w:val="28"/>
        </w:rPr>
        <w:lastRenderedPageBreak/>
        <w:t xml:space="preserve">permission de mener une collecte de fonds non approuvée au travail? </w:t>
      </w:r>
      <w:sdt>
        <w:sdtPr>
          <w:rPr>
            <w:sz w:val="28"/>
            <w:szCs w:val="28"/>
            <w:highlight w:val="lightGray"/>
          </w:rPr>
          <w:id w:val="466394528"/>
          <w:placeholder>
            <w:docPart w:val="A73C53197DB24E64B8761864E5E83F41"/>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641A6A12" w14:textId="72969A67" w:rsidR="00D31825" w:rsidRPr="00BF09A6" w:rsidRDefault="00D31825" w:rsidP="00E57275">
      <w:pPr>
        <w:pStyle w:val="Default"/>
        <w:ind w:left="720"/>
        <w:rPr>
          <w:sz w:val="28"/>
          <w:szCs w:val="28"/>
        </w:rPr>
      </w:pPr>
      <w:r>
        <w:rPr>
          <w:sz w:val="28"/>
        </w:rPr>
        <w:t>Si oui, veuillez décrire les activités de collecte de fonds prévues dans la zone de texte ci-dessous.</w:t>
      </w:r>
    </w:p>
    <w:p w14:paraId="059F4322" w14:textId="03ED4CBA" w:rsidR="000D5B66" w:rsidRPr="00BF09A6" w:rsidRDefault="000D5B66" w:rsidP="000D5B66">
      <w:pPr>
        <w:pStyle w:val="Default"/>
        <w:rPr>
          <w:sz w:val="28"/>
          <w:szCs w:val="28"/>
        </w:rPr>
      </w:pPr>
    </w:p>
    <w:sdt>
      <w:sdtPr>
        <w:rPr>
          <w:rStyle w:val="Hyperlink"/>
          <w:rFonts w:ascii="Arial" w:hAnsi="Arial" w:cs="Arial"/>
          <w:color w:val="000000"/>
          <w:sz w:val="28"/>
          <w:szCs w:val="28"/>
          <w:highlight w:val="lightGray"/>
          <w:u w:val="none"/>
        </w:rPr>
        <w:id w:val="-777484463"/>
        <w:placeholder>
          <w:docPart w:val="529C185F8B7243E88112F50E78D3A94B"/>
        </w:placeholder>
        <w:showingPlcHdr/>
        <w:text/>
      </w:sdtPr>
      <w:sdtEndPr>
        <w:rPr>
          <w:rStyle w:val="Hyperlink"/>
          <w:color w:val="000000" w:themeColor="text1"/>
        </w:rPr>
      </w:sdtEndPr>
      <w:sdtContent>
        <w:p w14:paraId="43BC8246" w14:textId="77777777" w:rsidR="00BF09A6" w:rsidRPr="00BF09A6" w:rsidRDefault="00BF09A6" w:rsidP="00BF09A6">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131D8C54" w14:textId="2BB2777C" w:rsidR="000D5B66" w:rsidRPr="00924C22" w:rsidRDefault="000D5B66" w:rsidP="000D5B66">
      <w:pPr>
        <w:pStyle w:val="Default"/>
      </w:pPr>
    </w:p>
    <w:p w14:paraId="4E615834" w14:textId="77777777" w:rsidR="000D5B66" w:rsidRPr="00924C22" w:rsidRDefault="000D5B66" w:rsidP="000D5B66">
      <w:pPr>
        <w:pStyle w:val="Default"/>
      </w:pPr>
    </w:p>
    <w:p w14:paraId="75247263" w14:textId="3D8C76FA" w:rsidR="00D31825" w:rsidRPr="00924C22" w:rsidRDefault="00D31825" w:rsidP="00D31825">
      <w:pPr>
        <w:pStyle w:val="Default"/>
        <w:ind w:left="720"/>
      </w:pPr>
    </w:p>
    <w:p w14:paraId="50BD170E" w14:textId="75557C4B" w:rsidR="00D31825" w:rsidRPr="005F2DE2" w:rsidRDefault="00D31825" w:rsidP="005F2DE2">
      <w:pPr>
        <w:pStyle w:val="Default"/>
        <w:rPr>
          <w:b/>
          <w:bCs/>
          <w:sz w:val="28"/>
          <w:szCs w:val="28"/>
        </w:rPr>
      </w:pPr>
      <w:r>
        <w:rPr>
          <w:b/>
          <w:sz w:val="28"/>
        </w:rPr>
        <w:t>Après-mandat</w:t>
      </w:r>
    </w:p>
    <w:p w14:paraId="7C244FBA" w14:textId="77777777" w:rsidR="00D31825" w:rsidRPr="005F2DE2" w:rsidRDefault="00D31825" w:rsidP="00D31825">
      <w:pPr>
        <w:pStyle w:val="Default"/>
        <w:ind w:left="720"/>
        <w:rPr>
          <w:sz w:val="28"/>
          <w:szCs w:val="28"/>
        </w:rPr>
      </w:pPr>
    </w:p>
    <w:p w14:paraId="38CDF7F1" w14:textId="1F432C01" w:rsidR="00D31825" w:rsidRPr="005F2DE2" w:rsidRDefault="005F2DE2" w:rsidP="005F2DE2">
      <w:pPr>
        <w:pStyle w:val="Default"/>
        <w:ind w:left="720" w:hanging="720"/>
        <w:rPr>
          <w:sz w:val="28"/>
          <w:szCs w:val="28"/>
        </w:rPr>
      </w:pPr>
      <w:r>
        <w:rPr>
          <w:sz w:val="28"/>
        </w:rPr>
        <w:t xml:space="preserve">13. </w:t>
      </w:r>
      <w:r>
        <w:rPr>
          <w:sz w:val="28"/>
        </w:rPr>
        <w:tab/>
      </w:r>
      <w:r w:rsidRPr="00142719">
        <w:rPr>
          <w:sz w:val="28"/>
          <w:szCs w:val="28"/>
        </w:rPr>
        <w:t xml:space="preserve">Le chapitre III sur l’après-mandat du </w:t>
      </w:r>
      <w:bookmarkStart w:id="4" w:name="_Hlk168986422"/>
      <w:r w:rsidRPr="00142719">
        <w:rPr>
          <w:sz w:val="28"/>
          <w:szCs w:val="28"/>
        </w:rPr>
        <w:t xml:space="preserve">Code de conduite du TACRA et les paragraphes 4.1.5 et 4.1.6 de la </w:t>
      </w:r>
      <w:hyperlink r:id="rId24" w:history="1">
        <w:r w:rsidRPr="00142719">
          <w:rPr>
            <w:sz w:val="28"/>
            <w:szCs w:val="28"/>
          </w:rPr>
          <w:t>Directive sur les conflits d’intérêts</w:t>
        </w:r>
      </w:hyperlink>
      <w:bookmarkEnd w:id="4"/>
      <w:r w:rsidRPr="00142719">
        <w:rPr>
          <w:sz w:val="28"/>
          <w:szCs w:val="28"/>
        </w:rPr>
        <w:t xml:space="preserve"> prévoit que les membres groupe de la direction du TACRA, ainsi que les titulaires de poste EX moins 1 et EX moins 2</w:t>
      </w:r>
      <w:r w:rsidRPr="00142719">
        <w:rPr>
          <w:color w:val="auto"/>
          <w:sz w:val="28"/>
          <w:szCs w:val="28"/>
        </w:rPr>
        <w:t xml:space="preserve"> ou d’un poste équivalent, sont visés par une période de restriction d’un an relative à l’après‑mandat après avoir quitté la fonction publique. </w:t>
      </w:r>
      <w:r w:rsidRPr="00142719">
        <w:rPr>
          <w:sz w:val="28"/>
          <w:szCs w:val="28"/>
        </w:rPr>
        <w:t xml:space="preserve">Une autre ressource à prendre en compte est le </w:t>
      </w:r>
      <w:bookmarkStart w:id="5" w:name="_Hlk168986220"/>
      <w:r w:rsidR="00BC6D73" w:rsidRPr="00142719">
        <w:rPr>
          <w:sz w:val="28"/>
          <w:szCs w:val="28"/>
        </w:rPr>
        <w:fldChar w:fldCharType="begin"/>
      </w:r>
      <w:r w:rsidR="00BC6D73" w:rsidRPr="00142719">
        <w:rPr>
          <w:sz w:val="28"/>
          <w:szCs w:val="28"/>
        </w:rPr>
        <w:instrText>HYPERLINK "https://www.canada.ca/fr/secretariat-conseil-tresor/services/valeurs-ethique/conflits-interets-apres-mandat/guide-application-apres-mandat-termes-politique-conflits-interets-apres-mandat.html"</w:instrText>
      </w:r>
      <w:r w:rsidR="00BC6D73" w:rsidRPr="00142719">
        <w:rPr>
          <w:sz w:val="28"/>
          <w:szCs w:val="28"/>
        </w:rPr>
      </w:r>
      <w:r w:rsidR="00BC6D73" w:rsidRPr="00142719">
        <w:rPr>
          <w:sz w:val="28"/>
          <w:szCs w:val="28"/>
        </w:rPr>
        <w:fldChar w:fldCharType="separate"/>
      </w:r>
      <w:r w:rsidRPr="00142719">
        <w:rPr>
          <w:rStyle w:val="Hyperlink"/>
          <w:sz w:val="28"/>
          <w:szCs w:val="28"/>
        </w:rPr>
        <w:t xml:space="preserve">Guide d’application de l’après-mandat aux termes de la Politique sur la gestion des personnes et de la Directive sur les conflits d’intérêts </w:t>
      </w:r>
      <w:r w:rsidR="00BC6D73" w:rsidRPr="00142719">
        <w:rPr>
          <w:sz w:val="28"/>
          <w:szCs w:val="28"/>
        </w:rPr>
        <w:fldChar w:fldCharType="end"/>
      </w:r>
      <w:bookmarkEnd w:id="5"/>
      <w:r w:rsidRPr="00142719">
        <w:rPr>
          <w:sz w:val="28"/>
          <w:szCs w:val="28"/>
        </w:rPr>
        <w:t xml:space="preserve">. </w:t>
      </w:r>
      <w:r w:rsidRPr="00142719">
        <w:rPr>
          <w:color w:val="auto"/>
          <w:sz w:val="28"/>
          <w:szCs w:val="28"/>
        </w:rPr>
        <w:t xml:space="preserve">Il faut éviter les conflits d’intérêts réels, apparents et potentiels avec le TACRA pour ces cadres et gestionnaires pendant cette période. Si vous occupez l’un de ces postes, envisagez-vous des offres d’emploi extérieures après avoir quitté le TACRA, y compris pour un travail indépendant, </w:t>
      </w:r>
      <w:r w:rsidRPr="00142719">
        <w:rPr>
          <w:color w:val="auto"/>
          <w:sz w:val="28"/>
          <w:szCs w:val="28"/>
          <w:shd w:val="clear" w:color="auto" w:fill="FFFFFF"/>
        </w:rPr>
        <w:t>qui pourraient présenter un risque</w:t>
      </w:r>
      <w:r>
        <w:rPr>
          <w:color w:val="auto"/>
          <w:sz w:val="28"/>
          <w:shd w:val="clear" w:color="auto" w:fill="FFFFFF"/>
        </w:rPr>
        <w:t xml:space="preserve"> de conflit d’intérêts réel, apparent ou potentiel</w:t>
      </w:r>
      <w:r>
        <w:rPr>
          <w:color w:val="auto"/>
          <w:sz w:val="28"/>
        </w:rPr>
        <w:t>?</w:t>
      </w:r>
      <w:r>
        <w:rPr>
          <w:sz w:val="28"/>
        </w:rPr>
        <w:t xml:space="preserve"> </w:t>
      </w:r>
      <w:sdt>
        <w:sdtPr>
          <w:rPr>
            <w:sz w:val="28"/>
            <w:szCs w:val="28"/>
            <w:highlight w:val="lightGray"/>
          </w:rPr>
          <w:id w:val="-1066645534"/>
          <w:placeholder>
            <w:docPart w:val="58D6774A46C44EE48222EBDFE0F730C6"/>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353C1981" w14:textId="77777777" w:rsidR="001F3787" w:rsidRPr="005F2DE2" w:rsidRDefault="001F3787" w:rsidP="00805F3B">
      <w:pPr>
        <w:pStyle w:val="Default"/>
        <w:ind w:left="720"/>
        <w:rPr>
          <w:color w:val="auto"/>
          <w:sz w:val="28"/>
          <w:szCs w:val="28"/>
        </w:rPr>
      </w:pPr>
    </w:p>
    <w:p w14:paraId="30726592" w14:textId="156D7BB1" w:rsidR="00D31825" w:rsidRPr="005F2DE2" w:rsidRDefault="00D31825" w:rsidP="00D31825">
      <w:pPr>
        <w:pStyle w:val="Default"/>
        <w:ind w:left="720"/>
        <w:rPr>
          <w:sz w:val="28"/>
          <w:szCs w:val="28"/>
        </w:rPr>
      </w:pPr>
      <w:r>
        <w:rPr>
          <w:sz w:val="28"/>
        </w:rPr>
        <w:t xml:space="preserve">Dans l’affirmative, veuillez décrire les activités après-mandat dans la zone de texte ci-dessous. </w:t>
      </w:r>
    </w:p>
    <w:p w14:paraId="242EF06C" w14:textId="77777777" w:rsidR="001D7D52" w:rsidRPr="005F2DE2" w:rsidRDefault="001D7D52" w:rsidP="00D31825">
      <w:pPr>
        <w:pStyle w:val="Default"/>
        <w:ind w:left="720"/>
        <w:rPr>
          <w:sz w:val="28"/>
          <w:szCs w:val="28"/>
        </w:rPr>
      </w:pPr>
    </w:p>
    <w:sdt>
      <w:sdtPr>
        <w:rPr>
          <w:rStyle w:val="Hyperlink"/>
          <w:rFonts w:ascii="Arial" w:hAnsi="Arial" w:cs="Arial"/>
          <w:color w:val="000000"/>
          <w:sz w:val="28"/>
          <w:szCs w:val="28"/>
          <w:highlight w:val="lightGray"/>
          <w:u w:val="none"/>
        </w:rPr>
        <w:id w:val="-618224749"/>
        <w:placeholder>
          <w:docPart w:val="42DA1025F2604861B532B05D5AC08248"/>
        </w:placeholder>
        <w:showingPlcHdr/>
        <w:text/>
      </w:sdtPr>
      <w:sdtEndPr>
        <w:rPr>
          <w:rStyle w:val="Hyperlink"/>
          <w:color w:val="000000" w:themeColor="text1"/>
        </w:rPr>
      </w:sdtEndPr>
      <w:sdtContent>
        <w:p w14:paraId="4D23E29B" w14:textId="77777777" w:rsidR="00787ABD" w:rsidRPr="005F2DE2" w:rsidRDefault="00787ABD" w:rsidP="00787ABD">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7077285D" w14:textId="0CA68751" w:rsidR="00D31825" w:rsidRPr="005F2DE2" w:rsidRDefault="00D31825" w:rsidP="00D31825">
      <w:pPr>
        <w:pStyle w:val="Default"/>
        <w:ind w:left="720"/>
        <w:rPr>
          <w:sz w:val="28"/>
          <w:szCs w:val="28"/>
        </w:rPr>
      </w:pPr>
    </w:p>
    <w:p w14:paraId="0BF7C435" w14:textId="77777777" w:rsidR="00D31825" w:rsidRPr="00924C22" w:rsidRDefault="00D31825" w:rsidP="00D31825">
      <w:pPr>
        <w:pStyle w:val="Default"/>
        <w:ind w:left="720"/>
      </w:pPr>
    </w:p>
    <w:p w14:paraId="2F831288" w14:textId="56A04B4E" w:rsidR="00D31825" w:rsidRPr="004D0190" w:rsidRDefault="009B69D9" w:rsidP="009B69D9">
      <w:pPr>
        <w:pStyle w:val="Default"/>
        <w:ind w:left="720" w:hanging="720"/>
        <w:rPr>
          <w:sz w:val="28"/>
          <w:szCs w:val="28"/>
        </w:rPr>
      </w:pPr>
      <w:r>
        <w:rPr>
          <w:sz w:val="28"/>
        </w:rPr>
        <w:t xml:space="preserve">14. </w:t>
      </w:r>
      <w:r>
        <w:rPr>
          <w:sz w:val="28"/>
        </w:rPr>
        <w:tab/>
      </w:r>
      <w:r w:rsidRPr="006F1DD7">
        <w:rPr>
          <w:sz w:val="28"/>
          <w:szCs w:val="28"/>
        </w:rPr>
        <w:t xml:space="preserve">Selon le chapitre 4 du </w:t>
      </w:r>
      <w:hyperlink r:id="rId25" w:history="1">
        <w:r w:rsidRPr="006F1DD7">
          <w:rPr>
            <w:sz w:val="28"/>
            <w:szCs w:val="28"/>
          </w:rPr>
          <w:t>Guide d’application de l’après-mandat aux termes de la Politique sur la gestion des personnes et de la Directive sur les conflits d’intérêts</w:t>
        </w:r>
      </w:hyperlink>
      <w:r>
        <w:rPr>
          <w:sz w:val="28"/>
        </w:rPr>
        <w:t xml:space="preserve"> et les paragraphes 4.2.19 et 4.2.20 de la </w:t>
      </w:r>
      <w:hyperlink r:id="rId26" w:history="1">
        <w:r>
          <w:rPr>
            <w:sz w:val="28"/>
          </w:rPr>
          <w:t>Directive sur les conflits d’intérêts</w:t>
        </w:r>
      </w:hyperlink>
      <w:r>
        <w:rPr>
          <w:sz w:val="28"/>
        </w:rPr>
        <w:t xml:space="preserve">, avant de quitter la fonction publique, les employés doivent signaler par écrit à leur administrateur </w:t>
      </w:r>
      <w:r>
        <w:rPr>
          <w:sz w:val="28"/>
        </w:rPr>
        <w:lastRenderedPageBreak/>
        <w:t xml:space="preserve">général tous les emplois et activités prévus qui pourraient donner lieu à un conflit d’intérêts réel, apparent ou potentiel relativement à leurs fonctions et responsabilités les plus récentes. Êtes-vous un employé du TACRA (de tout groupe ou niveau de classification) qui quitte le TACRA et croyez-vous que votre nouvel emploi ou votre nouvelle activité pourrait créer un </w:t>
      </w:r>
      <w:r>
        <w:rPr>
          <w:color w:val="auto"/>
          <w:sz w:val="28"/>
          <w:shd w:val="clear" w:color="auto" w:fill="FFFFFF"/>
        </w:rPr>
        <w:t>conflit d’intérêts réel, apparent ou potentiel avec vos obligations actuelles</w:t>
      </w:r>
      <w:r>
        <w:rPr>
          <w:color w:val="auto"/>
          <w:sz w:val="28"/>
        </w:rPr>
        <w:t xml:space="preserve">? </w:t>
      </w:r>
      <w:sdt>
        <w:sdtPr>
          <w:rPr>
            <w:sz w:val="28"/>
            <w:szCs w:val="28"/>
            <w:highlight w:val="lightGray"/>
          </w:rPr>
          <w:id w:val="-536435057"/>
          <w:placeholder>
            <w:docPart w:val="160E7F4F629C4BFBB6FC9A611CA0BC41"/>
          </w:placeholder>
          <w:showingPlcHdr/>
          <w:dropDownList>
            <w:listItem w:displayText="Oui" w:value="Yes"/>
            <w:listItem w:displayText="Non" w:value="No"/>
          </w:dropDownList>
        </w:sdtPr>
        <w:sdtEndPr/>
        <w:sdtContent>
          <w:r>
            <w:rPr>
              <w:rStyle w:val="PlaceholderText"/>
              <w:sz w:val="28"/>
            </w:rPr>
            <w:t xml:space="preserve">              </w:t>
          </w:r>
        </w:sdtContent>
      </w:sdt>
    </w:p>
    <w:p w14:paraId="62FCDEB6" w14:textId="38513084" w:rsidR="00D31825" w:rsidRPr="004D0190" w:rsidRDefault="00D31825" w:rsidP="00D31825">
      <w:pPr>
        <w:pStyle w:val="Default"/>
        <w:ind w:left="720"/>
        <w:rPr>
          <w:sz w:val="28"/>
          <w:szCs w:val="28"/>
        </w:rPr>
      </w:pPr>
    </w:p>
    <w:p w14:paraId="4F85B773" w14:textId="1861F6ED" w:rsidR="00D31825" w:rsidRPr="004D0190" w:rsidRDefault="00D31825" w:rsidP="00D31825">
      <w:pPr>
        <w:pStyle w:val="Default"/>
        <w:ind w:left="720"/>
        <w:rPr>
          <w:sz w:val="28"/>
          <w:szCs w:val="28"/>
        </w:rPr>
      </w:pPr>
      <w:r>
        <w:rPr>
          <w:sz w:val="28"/>
        </w:rPr>
        <w:t xml:space="preserve">Dans l’affirmative, veuillez décrire le possible conflit d’intérêts dans la zone de texte ci-dessous. </w:t>
      </w:r>
    </w:p>
    <w:p w14:paraId="4E1C9CC8" w14:textId="59E121AE" w:rsidR="000D5B66" w:rsidRPr="004D0190" w:rsidRDefault="000D5B66" w:rsidP="00710496">
      <w:pPr>
        <w:pStyle w:val="Default"/>
        <w:rPr>
          <w:sz w:val="28"/>
          <w:szCs w:val="28"/>
        </w:rPr>
      </w:pPr>
    </w:p>
    <w:sdt>
      <w:sdtPr>
        <w:rPr>
          <w:rStyle w:val="Hyperlink"/>
          <w:rFonts w:ascii="Arial" w:hAnsi="Arial" w:cs="Arial"/>
          <w:color w:val="000000"/>
          <w:sz w:val="28"/>
          <w:szCs w:val="28"/>
          <w:highlight w:val="lightGray"/>
          <w:u w:val="none"/>
        </w:rPr>
        <w:id w:val="-2103402908"/>
        <w:placeholder>
          <w:docPart w:val="2CDE5EE9172C4EC582ECB3D3FE58F4DC"/>
        </w:placeholder>
        <w:showingPlcHdr/>
        <w:text/>
      </w:sdtPr>
      <w:sdtEndPr>
        <w:rPr>
          <w:rStyle w:val="Hyperlink"/>
          <w:color w:val="000000" w:themeColor="text1"/>
        </w:rPr>
      </w:sdtEndPr>
      <w:sdtContent>
        <w:p w14:paraId="65EDFC39" w14:textId="77777777" w:rsidR="006A65CC" w:rsidRPr="004D0190" w:rsidRDefault="006A65CC" w:rsidP="006A65CC">
          <w:pPr>
            <w:pStyle w:val="ListParagraph"/>
            <w:rPr>
              <w:rStyle w:val="Hyperlink"/>
              <w:rFonts w:ascii="Arial" w:hAnsi="Arial" w:cs="Arial"/>
              <w:color w:val="000000"/>
              <w:sz w:val="28"/>
              <w:szCs w:val="28"/>
              <w:highlight w:val="lightGray"/>
              <w:u w:val="none"/>
            </w:rPr>
          </w:pPr>
          <w:r>
            <w:rPr>
              <w:rStyle w:val="Hyperlink"/>
              <w:rFonts w:ascii="Arial" w:hAnsi="Arial"/>
              <w:color w:val="000000"/>
              <w:sz w:val="28"/>
              <w:highlight w:val="lightGray"/>
              <w:u w:val="none"/>
            </w:rPr>
            <w:t xml:space="preserve">                                                                                                          </w:t>
          </w:r>
        </w:p>
      </w:sdtContent>
    </w:sdt>
    <w:p w14:paraId="11D6D518" w14:textId="77777777" w:rsidR="000D5B66" w:rsidRPr="00924C22" w:rsidRDefault="000D5B66" w:rsidP="00B851D9">
      <w:pPr>
        <w:pStyle w:val="Default"/>
      </w:pPr>
    </w:p>
    <w:p w14:paraId="1DBF1684" w14:textId="6932096F" w:rsidR="00D31825" w:rsidRPr="00924C22" w:rsidRDefault="00D31825" w:rsidP="00D31825">
      <w:pPr>
        <w:pStyle w:val="Default"/>
      </w:pPr>
    </w:p>
    <w:p w14:paraId="1FF0CDDE" w14:textId="77777777" w:rsidR="00D31825" w:rsidRPr="009B69D9" w:rsidRDefault="00D31825" w:rsidP="00D31825">
      <w:pPr>
        <w:pStyle w:val="Default"/>
        <w:rPr>
          <w:b/>
          <w:bCs/>
          <w:sz w:val="28"/>
          <w:szCs w:val="28"/>
        </w:rPr>
      </w:pPr>
      <w:r>
        <w:rPr>
          <w:b/>
          <w:sz w:val="28"/>
        </w:rPr>
        <w:t>Autre</w:t>
      </w:r>
    </w:p>
    <w:p w14:paraId="59872F43" w14:textId="77777777" w:rsidR="00D31825" w:rsidRPr="009B69D9" w:rsidRDefault="00D31825" w:rsidP="00D31825">
      <w:pPr>
        <w:pStyle w:val="Default"/>
        <w:ind w:left="720"/>
        <w:rPr>
          <w:sz w:val="28"/>
          <w:szCs w:val="28"/>
        </w:rPr>
      </w:pPr>
    </w:p>
    <w:p w14:paraId="39C2F7E6" w14:textId="4E8FC69D" w:rsidR="00E57275" w:rsidRPr="00710496" w:rsidRDefault="00710496" w:rsidP="00710496">
      <w:pPr>
        <w:ind w:left="720" w:hanging="720"/>
        <w:rPr>
          <w:rFonts w:ascii="Arial" w:hAnsi="Arial" w:cs="Arial"/>
          <w:sz w:val="28"/>
          <w:szCs w:val="28"/>
        </w:rPr>
      </w:pPr>
      <w:r>
        <w:rPr>
          <w:rFonts w:ascii="Arial" w:hAnsi="Arial"/>
          <w:sz w:val="28"/>
        </w:rPr>
        <w:t xml:space="preserve">15. </w:t>
      </w:r>
      <w:r>
        <w:rPr>
          <w:rFonts w:ascii="Arial" w:hAnsi="Arial"/>
          <w:sz w:val="28"/>
        </w:rPr>
        <w:tab/>
        <w:t xml:space="preserve">Participez-vous à un litige ou à un recours collectif impliquant le TACRA ou le gouvernement fédéral qui pourrait créer un conflit d’intérêts réel, potentiel ou apparent compte tenu de vos fonctions? </w:t>
      </w:r>
      <w:sdt>
        <w:sdtPr>
          <w:rPr>
            <w:sz w:val="28"/>
            <w:szCs w:val="28"/>
            <w:highlight w:val="lightGray"/>
          </w:rPr>
          <w:id w:val="-135262238"/>
          <w:placeholder>
            <w:docPart w:val="FC2EDEB7164340488D2679CB381BC88E"/>
          </w:placeholder>
          <w:showingPlcHdr/>
          <w:dropDownList>
            <w:listItem w:displayText="Oui" w:value="Yes"/>
            <w:listItem w:displayText="Non" w:value="No"/>
          </w:dropDownList>
        </w:sdtPr>
        <w:sdtEndPr/>
        <w:sdtContent>
          <w:r>
            <w:rPr>
              <w:rStyle w:val="PlaceholderText"/>
              <w:sz w:val="28"/>
              <w:highlight w:val="lightGray"/>
            </w:rPr>
            <w:t xml:space="preserve">              </w:t>
          </w:r>
        </w:sdtContent>
      </w:sdt>
    </w:p>
    <w:p w14:paraId="155109E6" w14:textId="77777777" w:rsidR="00E57275" w:rsidRPr="009B69D9" w:rsidRDefault="00E57275" w:rsidP="00E57275">
      <w:pPr>
        <w:pStyle w:val="ListParagraph"/>
        <w:rPr>
          <w:rFonts w:ascii="Arial" w:hAnsi="Arial" w:cs="Arial"/>
          <w:sz w:val="28"/>
          <w:szCs w:val="28"/>
        </w:rPr>
      </w:pPr>
    </w:p>
    <w:p w14:paraId="3F635519" w14:textId="07AD1025" w:rsidR="003F6F76" w:rsidRDefault="003F6F76" w:rsidP="00E57275">
      <w:pPr>
        <w:pStyle w:val="ListParagraph"/>
        <w:rPr>
          <w:rFonts w:ascii="Arial" w:hAnsi="Arial" w:cs="Arial"/>
          <w:sz w:val="28"/>
          <w:szCs w:val="28"/>
        </w:rPr>
      </w:pPr>
      <w:r>
        <w:rPr>
          <w:rFonts w:ascii="Arial" w:hAnsi="Arial"/>
          <w:sz w:val="28"/>
        </w:rPr>
        <w:t>Dans l’affirmative, veuillez décrire le litige dans la zone de texte ci-dessous.</w:t>
      </w:r>
    </w:p>
    <w:p w14:paraId="0AA9559C" w14:textId="77777777" w:rsidR="00710496" w:rsidRPr="009B69D9" w:rsidRDefault="00710496" w:rsidP="00E57275">
      <w:pPr>
        <w:pStyle w:val="ListParagraph"/>
        <w:rPr>
          <w:rFonts w:ascii="Arial" w:hAnsi="Arial" w:cs="Arial"/>
          <w:sz w:val="28"/>
          <w:szCs w:val="28"/>
        </w:rPr>
      </w:pPr>
    </w:p>
    <w:sdt>
      <w:sdtPr>
        <w:rPr>
          <w:rStyle w:val="Hyperlink"/>
          <w:rFonts w:ascii="Arial" w:hAnsi="Arial" w:cs="Arial"/>
          <w:color w:val="000000"/>
          <w:sz w:val="28"/>
          <w:szCs w:val="28"/>
          <w:highlight w:val="lightGray"/>
          <w:u w:val="none"/>
        </w:rPr>
        <w:id w:val="1530446561"/>
        <w:placeholder>
          <w:docPart w:val="53C02A319B5646BE9E477003584B4AD7"/>
        </w:placeholder>
        <w:showingPlcHdr/>
        <w:text/>
      </w:sdtPr>
      <w:sdtEndPr>
        <w:rPr>
          <w:rStyle w:val="Hyperlink"/>
          <w:color w:val="000000" w:themeColor="text1"/>
        </w:rPr>
      </w:sdtEndPr>
      <w:sdtContent>
        <w:p w14:paraId="5020DDB4" w14:textId="77777777" w:rsidR="00710496" w:rsidRDefault="00710496" w:rsidP="00710496">
          <w:pPr>
            <w:pStyle w:val="ListParagraph"/>
            <w:rPr>
              <w:rStyle w:val="Hyperlink"/>
              <w:rFonts w:ascii="Arial" w:hAnsi="Arial" w:cs="Arial"/>
              <w:color w:val="000000"/>
              <w:sz w:val="28"/>
              <w:szCs w:val="28"/>
              <w:highlight w:val="lightGray"/>
            </w:rPr>
          </w:pPr>
          <w:r>
            <w:rPr>
              <w:rStyle w:val="Hyperlink"/>
              <w:rFonts w:ascii="Arial" w:hAnsi="Arial"/>
              <w:color w:val="000000"/>
              <w:sz w:val="28"/>
              <w:highlight w:val="lightGray"/>
              <w:u w:val="none"/>
            </w:rPr>
            <w:t xml:space="preserve">                                                                                                          </w:t>
          </w:r>
        </w:p>
      </w:sdtContent>
    </w:sdt>
    <w:p w14:paraId="69528E26" w14:textId="77777777" w:rsidR="003F6F76" w:rsidRPr="009B69D9" w:rsidRDefault="003F6F76" w:rsidP="003F6F76">
      <w:pPr>
        <w:pStyle w:val="Default"/>
        <w:ind w:left="720"/>
        <w:rPr>
          <w:color w:val="auto"/>
          <w:sz w:val="28"/>
          <w:szCs w:val="28"/>
          <w:u w:val="single"/>
        </w:rPr>
      </w:pPr>
    </w:p>
    <w:p w14:paraId="6E1ACBB7" w14:textId="4C58F7EF" w:rsidR="003F6F76" w:rsidRPr="00710496" w:rsidRDefault="00710496" w:rsidP="00B851D9">
      <w:pPr>
        <w:pStyle w:val="Default"/>
        <w:rPr>
          <w:sz w:val="28"/>
          <w:szCs w:val="28"/>
        </w:rPr>
      </w:pPr>
      <w:r>
        <w:rPr>
          <w:color w:val="auto"/>
          <w:sz w:val="28"/>
        </w:rPr>
        <w:tab/>
      </w:r>
    </w:p>
    <w:p w14:paraId="1AD1C4EC" w14:textId="77777777" w:rsidR="003F6F76" w:rsidRPr="009B69D9" w:rsidRDefault="003F6F76" w:rsidP="003F6F76">
      <w:pPr>
        <w:pStyle w:val="Default"/>
        <w:ind w:left="720"/>
        <w:rPr>
          <w:sz w:val="28"/>
          <w:szCs w:val="28"/>
        </w:rPr>
      </w:pPr>
    </w:p>
    <w:p w14:paraId="0FD7EEE8" w14:textId="6A87F46D" w:rsidR="00D31825" w:rsidRPr="009B69D9" w:rsidRDefault="00710496" w:rsidP="00710496">
      <w:pPr>
        <w:pStyle w:val="Default"/>
        <w:ind w:left="720" w:hanging="720"/>
        <w:rPr>
          <w:sz w:val="28"/>
          <w:szCs w:val="28"/>
        </w:rPr>
      </w:pPr>
      <w:r>
        <w:rPr>
          <w:sz w:val="28"/>
        </w:rPr>
        <w:t xml:space="preserve">16. </w:t>
      </w:r>
      <w:r>
        <w:rPr>
          <w:sz w:val="28"/>
        </w:rPr>
        <w:tab/>
        <w:t xml:space="preserve">Existe-t-il d’autres conflits d’intérêts réels, apparents ou potentiels qui, selon vous, doivent être déclarés conformément au Code de conduite du TACRA ou à la </w:t>
      </w:r>
      <w:hyperlink r:id="rId27" w:history="1">
        <w:r>
          <w:rPr>
            <w:sz w:val="28"/>
          </w:rPr>
          <w:t>Directive sur les conflits d’intérêts</w:t>
        </w:r>
      </w:hyperlink>
      <w:r>
        <w:rPr>
          <w:sz w:val="28"/>
        </w:rPr>
        <w:t xml:space="preserve">? </w:t>
      </w:r>
      <w:sdt>
        <w:sdtPr>
          <w:rPr>
            <w:sz w:val="28"/>
            <w:szCs w:val="28"/>
          </w:rPr>
          <w:id w:val="-484784435"/>
          <w:placeholder>
            <w:docPart w:val="B5653A9944754E7F97AB57B18F57D257"/>
          </w:placeholder>
          <w:showingPlcHdr/>
          <w:dropDownList>
            <w:listItem w:displayText="Oui" w:value="Yes"/>
            <w:listItem w:displayText="Non" w:value="No"/>
          </w:dropDownList>
        </w:sdtPr>
        <w:sdtEndPr/>
        <w:sdtContent>
          <w:r>
            <w:rPr>
              <w:sz w:val="28"/>
            </w:rPr>
            <w:t xml:space="preserve">              </w:t>
          </w:r>
        </w:sdtContent>
      </w:sdt>
    </w:p>
    <w:p w14:paraId="79586FD1" w14:textId="77777777" w:rsidR="00D31825" w:rsidRPr="009B69D9" w:rsidRDefault="00D31825" w:rsidP="00D31825">
      <w:pPr>
        <w:pStyle w:val="Default"/>
        <w:ind w:left="720"/>
        <w:rPr>
          <w:sz w:val="28"/>
          <w:szCs w:val="28"/>
        </w:rPr>
      </w:pPr>
    </w:p>
    <w:p w14:paraId="69F4F5EC" w14:textId="4AD21ABC" w:rsidR="00D31825" w:rsidRPr="009B69D9" w:rsidRDefault="00D31825" w:rsidP="00D31825">
      <w:pPr>
        <w:pStyle w:val="Default"/>
        <w:ind w:left="720"/>
        <w:rPr>
          <w:sz w:val="28"/>
          <w:szCs w:val="28"/>
        </w:rPr>
      </w:pPr>
      <w:r>
        <w:rPr>
          <w:sz w:val="28"/>
        </w:rPr>
        <w:t xml:space="preserve">Dans l’affirmative, veuillez le décrire dans la zone de texte ci-dessous. </w:t>
      </w:r>
    </w:p>
    <w:p w14:paraId="758B4F0D" w14:textId="68BCAFC8" w:rsidR="00D31825" w:rsidRPr="009B69D9" w:rsidRDefault="00D31825" w:rsidP="00D31825">
      <w:pPr>
        <w:pStyle w:val="Default"/>
        <w:ind w:left="720"/>
        <w:rPr>
          <w:color w:val="auto"/>
          <w:sz w:val="28"/>
          <w:szCs w:val="28"/>
        </w:rPr>
      </w:pPr>
      <w:r>
        <w:rPr>
          <w:color w:val="auto"/>
          <w:sz w:val="28"/>
        </w:rPr>
        <w:tab/>
      </w:r>
    </w:p>
    <w:sdt>
      <w:sdtPr>
        <w:rPr>
          <w:rStyle w:val="Hyperlink"/>
          <w:rFonts w:ascii="Arial" w:hAnsi="Arial" w:cs="Arial"/>
          <w:color w:val="000000"/>
          <w:sz w:val="28"/>
          <w:szCs w:val="28"/>
          <w:highlight w:val="lightGray"/>
          <w:u w:val="none"/>
        </w:rPr>
        <w:id w:val="990289276"/>
        <w:placeholder>
          <w:docPart w:val="4E55212AA3CC47F8BE9E9A21938A172B"/>
        </w:placeholder>
        <w:showingPlcHdr/>
        <w:text/>
      </w:sdtPr>
      <w:sdtEndPr>
        <w:rPr>
          <w:rStyle w:val="Hyperlink"/>
          <w:color w:val="000000" w:themeColor="text1"/>
        </w:rPr>
      </w:sdtEndPr>
      <w:sdtContent>
        <w:p w14:paraId="6A460073" w14:textId="40563113" w:rsidR="000D5B66" w:rsidRPr="00710496" w:rsidRDefault="00710496" w:rsidP="00710496">
          <w:pPr>
            <w:pStyle w:val="ListParagraph"/>
            <w:rPr>
              <w:rFonts w:ascii="Arial" w:hAnsi="Arial" w:cs="Arial"/>
              <w:color w:val="000000"/>
              <w:sz w:val="28"/>
              <w:szCs w:val="28"/>
              <w:highlight w:val="lightGray"/>
              <w:u w:val="single"/>
            </w:rPr>
          </w:pPr>
          <w:r>
            <w:rPr>
              <w:rStyle w:val="Hyperlink"/>
              <w:rFonts w:ascii="Arial" w:hAnsi="Arial"/>
              <w:color w:val="000000"/>
              <w:sz w:val="28"/>
              <w:highlight w:val="lightGray"/>
              <w:u w:val="none"/>
            </w:rPr>
            <w:t xml:space="preserve">                                                                                                          </w:t>
          </w:r>
        </w:p>
      </w:sdtContent>
    </w:sdt>
    <w:p w14:paraId="118A5A0F" w14:textId="77777777" w:rsidR="000D5B66" w:rsidRPr="009B69D9" w:rsidRDefault="000D5B66" w:rsidP="00CE0928">
      <w:pPr>
        <w:pStyle w:val="Default"/>
        <w:ind w:left="720"/>
        <w:rPr>
          <w:color w:val="auto"/>
          <w:sz w:val="28"/>
          <w:szCs w:val="28"/>
        </w:rPr>
      </w:pPr>
    </w:p>
    <w:p w14:paraId="77A41EE4" w14:textId="77777777" w:rsidR="00710496" w:rsidRDefault="00710496" w:rsidP="00511907">
      <w:pPr>
        <w:pStyle w:val="Default"/>
        <w:rPr>
          <w:color w:val="auto"/>
        </w:rPr>
      </w:pPr>
    </w:p>
    <w:p w14:paraId="648F7E1F" w14:textId="77D3F64D" w:rsidR="0058064E" w:rsidRPr="00924C22" w:rsidRDefault="0058064E" w:rsidP="00CE0928">
      <w:pPr>
        <w:pStyle w:val="Default"/>
        <w:ind w:left="720"/>
        <w:rPr>
          <w:color w:val="auto"/>
        </w:rPr>
      </w:pPr>
    </w:p>
    <w:p w14:paraId="75213A6B" w14:textId="1C8A4310" w:rsidR="003F7D03" w:rsidRPr="00EA19AF" w:rsidRDefault="0058064E" w:rsidP="00EA19AF">
      <w:pPr>
        <w:pStyle w:val="Heading1"/>
        <w:rPr>
          <w:rFonts w:ascii="Arial" w:hAnsi="Arial" w:cs="Arial"/>
          <w:b/>
          <w:bCs/>
          <w:color w:val="auto"/>
          <w:sz w:val="28"/>
          <w:szCs w:val="28"/>
        </w:rPr>
      </w:pPr>
      <w:r>
        <w:rPr>
          <w:rFonts w:ascii="Arial" w:hAnsi="Arial"/>
          <w:b/>
          <w:color w:val="auto"/>
          <w:sz w:val="28"/>
        </w:rPr>
        <w:t xml:space="preserve">Partie C – Déclaration de l’employé(e) </w:t>
      </w:r>
    </w:p>
    <w:p w14:paraId="41A13942" w14:textId="5EDB4493" w:rsidR="00710496" w:rsidRPr="00710496" w:rsidRDefault="003F7D03" w:rsidP="00710496">
      <w:pPr>
        <w:pStyle w:val="Default"/>
        <w:rPr>
          <w:rStyle w:val="Hyperlink"/>
          <w:color w:val="000000"/>
          <w:sz w:val="28"/>
          <w:szCs w:val="28"/>
          <w:u w:val="none"/>
        </w:rPr>
      </w:pPr>
      <w:r>
        <w:rPr>
          <w:sz w:val="28"/>
          <w:highlight w:val="yellow"/>
        </w:rPr>
        <w:t xml:space="preserve">Si vous avez répondu </w:t>
      </w:r>
      <w:r>
        <w:rPr>
          <w:b/>
          <w:sz w:val="28"/>
          <w:highlight w:val="yellow"/>
        </w:rPr>
        <w:t>Oui</w:t>
      </w:r>
      <w:r>
        <w:rPr>
          <w:sz w:val="28"/>
          <w:highlight w:val="yellow"/>
        </w:rPr>
        <w:t xml:space="preserve"> à l’une ou l’autre des questions ci-dessus, veuillez remplir ce formulaire électronique et soumettre votre divulgation de conflit d’intérêts au Centre d’expertise en milieu de travail sécuritaire au sein de la Division des ressources humaines d’ACC à l’adresse </w:t>
      </w:r>
      <w:hyperlink r:id="rId28" w:history="1">
        <w:r>
          <w:rPr>
            <w:rStyle w:val="Hyperlink"/>
            <w:sz w:val="28"/>
            <w:highlight w:val="yellow"/>
          </w:rPr>
          <w:t>safeworkplace-milieutravailsecuritaire@veterans.gc.ca</w:t>
        </w:r>
      </w:hyperlink>
      <w:r>
        <w:rPr>
          <w:sz w:val="28"/>
        </w:rPr>
        <w:t>. Veuillez fournir une brève description des fonctions du poste (dans vos propres mots) dans la zone de texte ci-dessous.</w:t>
      </w:r>
      <w:r>
        <w:rPr>
          <w:color w:val="auto"/>
          <w:sz w:val="28"/>
        </w:rPr>
        <w:t xml:space="preserve"> </w:t>
      </w:r>
      <w:r>
        <w:rPr>
          <w:sz w:val="28"/>
        </w:rPr>
        <w:t xml:space="preserve">Un conseiller communiquera avec vous pour obtenir d’autres renseignements. </w:t>
      </w:r>
    </w:p>
    <w:p w14:paraId="4F4F90F3" w14:textId="43E81F0C" w:rsidR="00710496" w:rsidRDefault="00710496" w:rsidP="00710496">
      <w:pPr>
        <w:rPr>
          <w:rStyle w:val="Hyperlink"/>
          <w:rFonts w:ascii="Arial" w:hAnsi="Arial" w:cs="Arial"/>
          <w:color w:val="000000"/>
          <w:sz w:val="28"/>
          <w:szCs w:val="28"/>
          <w:highlight w:val="lightGray"/>
          <w:u w:val="none"/>
        </w:rPr>
      </w:pPr>
    </w:p>
    <w:sdt>
      <w:sdtPr>
        <w:rPr>
          <w:rStyle w:val="Hyperlink"/>
          <w:rFonts w:ascii="Arial" w:hAnsi="Arial" w:cs="Arial"/>
          <w:color w:val="000000"/>
          <w:sz w:val="28"/>
          <w:szCs w:val="28"/>
          <w:highlight w:val="lightGray"/>
          <w:u w:val="none"/>
        </w:rPr>
        <w:id w:val="-1514596713"/>
        <w:placeholder>
          <w:docPart w:val="D07A1C1C3CA840A3A92F0998B42381FD"/>
        </w:placeholder>
        <w:showingPlcHdr/>
        <w:text/>
      </w:sdtPr>
      <w:sdtEndPr>
        <w:rPr>
          <w:rStyle w:val="Hyperlink"/>
          <w:color w:val="000000" w:themeColor="text1"/>
        </w:rPr>
      </w:sdtEndPr>
      <w:sdtContent>
        <w:p w14:paraId="700A8CCD" w14:textId="58E4A612" w:rsidR="00710496" w:rsidRPr="00710496" w:rsidRDefault="00710496" w:rsidP="00710496">
          <w:pPr>
            <w:rPr>
              <w:rStyle w:val="Hyperlink"/>
              <w:rFonts w:ascii="Arial" w:hAnsi="Arial" w:cs="Arial"/>
              <w:color w:val="000000"/>
              <w:sz w:val="28"/>
              <w:szCs w:val="28"/>
              <w:highlight w:val="lightGray"/>
              <w:u w:val="none"/>
            </w:rPr>
          </w:pPr>
          <w:r>
            <w:rPr>
              <w:rStyle w:val="PlaceholderText"/>
              <w:highlight w:val="lightGray"/>
            </w:rPr>
            <w:t xml:space="preserve">                                                                                                                                                                           </w:t>
          </w:r>
        </w:p>
      </w:sdtContent>
    </w:sdt>
    <w:p w14:paraId="103A4AF5" w14:textId="77777777" w:rsidR="00D94E08" w:rsidRPr="00710496" w:rsidRDefault="00D94E08" w:rsidP="00E02022">
      <w:pPr>
        <w:pStyle w:val="Default"/>
        <w:rPr>
          <w:color w:val="auto"/>
          <w:sz w:val="28"/>
          <w:szCs w:val="28"/>
          <w:u w:val="single"/>
        </w:rPr>
      </w:pPr>
    </w:p>
    <w:p w14:paraId="13B59D3E" w14:textId="40259B90" w:rsidR="003A07DC" w:rsidRDefault="003A07DC" w:rsidP="0058064E">
      <w:pPr>
        <w:autoSpaceDE w:val="0"/>
        <w:autoSpaceDN w:val="0"/>
        <w:adjustRightInd w:val="0"/>
        <w:spacing w:after="0" w:line="240" w:lineRule="auto"/>
        <w:rPr>
          <w:rFonts w:ascii="Arial" w:hAnsi="Arial" w:cs="Arial"/>
          <w:b/>
          <w:bCs/>
          <w:color w:val="BF8F00" w:themeColor="accent4" w:themeShade="BF"/>
          <w:sz w:val="28"/>
          <w:szCs w:val="28"/>
        </w:rPr>
      </w:pPr>
    </w:p>
    <w:p w14:paraId="18BA3F2A" w14:textId="77777777" w:rsidR="00EA19AF" w:rsidRPr="00710496" w:rsidRDefault="00EA19AF" w:rsidP="0058064E">
      <w:pPr>
        <w:autoSpaceDE w:val="0"/>
        <w:autoSpaceDN w:val="0"/>
        <w:adjustRightInd w:val="0"/>
        <w:spacing w:after="0" w:line="240" w:lineRule="auto"/>
        <w:rPr>
          <w:rFonts w:ascii="Arial" w:hAnsi="Arial" w:cs="Arial"/>
          <w:b/>
          <w:bCs/>
          <w:color w:val="BF8F00" w:themeColor="accent4" w:themeShade="BF"/>
          <w:sz w:val="28"/>
          <w:szCs w:val="28"/>
        </w:rPr>
      </w:pPr>
    </w:p>
    <w:p w14:paraId="7DCDB07C" w14:textId="5613926F" w:rsidR="003A07DC" w:rsidRPr="00710496" w:rsidRDefault="00D94E08" w:rsidP="0058064E">
      <w:pPr>
        <w:autoSpaceDE w:val="0"/>
        <w:autoSpaceDN w:val="0"/>
        <w:adjustRightInd w:val="0"/>
        <w:spacing w:after="0" w:line="240" w:lineRule="auto"/>
        <w:rPr>
          <w:rFonts w:ascii="Arial" w:hAnsi="Arial" w:cs="Arial"/>
          <w:sz w:val="28"/>
          <w:szCs w:val="28"/>
        </w:rPr>
      </w:pPr>
      <w:r>
        <w:rPr>
          <w:rFonts w:ascii="Arial" w:hAnsi="Arial"/>
          <w:sz w:val="28"/>
        </w:rPr>
        <w:t>La divulgation de conflits d’intérêts remplie est traitée comme un document Protégé</w:t>
      </w:r>
      <w:r w:rsidR="0090788F">
        <w:rPr>
          <w:rFonts w:ascii="Arial" w:hAnsi="Arial"/>
          <w:sz w:val="28"/>
        </w:rPr>
        <w:t> </w:t>
      </w:r>
      <w:r>
        <w:rPr>
          <w:rFonts w:ascii="Arial" w:hAnsi="Arial"/>
          <w:sz w:val="28"/>
        </w:rPr>
        <w:t xml:space="preserve">B en vertu de la </w:t>
      </w:r>
      <w:r>
        <w:rPr>
          <w:rFonts w:ascii="Arial" w:hAnsi="Arial"/>
          <w:i/>
          <w:iCs/>
          <w:sz w:val="28"/>
        </w:rPr>
        <w:t>Loi sur la protection des renseignements personnels</w:t>
      </w:r>
      <w:r>
        <w:rPr>
          <w:rFonts w:ascii="Arial" w:hAnsi="Arial"/>
          <w:sz w:val="28"/>
        </w:rPr>
        <w:t>.</w:t>
      </w:r>
    </w:p>
    <w:p w14:paraId="0997AA78" w14:textId="77777777" w:rsidR="00D94E08" w:rsidRPr="00710496" w:rsidRDefault="00D94E08" w:rsidP="0058064E">
      <w:pPr>
        <w:autoSpaceDE w:val="0"/>
        <w:autoSpaceDN w:val="0"/>
        <w:adjustRightInd w:val="0"/>
        <w:spacing w:after="0" w:line="240" w:lineRule="auto"/>
        <w:rPr>
          <w:rFonts w:ascii="Arial" w:hAnsi="Arial" w:cs="Arial"/>
          <w:b/>
          <w:bCs/>
          <w:color w:val="BF8F00" w:themeColor="accent4" w:themeShade="BF"/>
          <w:sz w:val="28"/>
          <w:szCs w:val="28"/>
        </w:rPr>
      </w:pPr>
    </w:p>
    <w:p w14:paraId="611B6F9B" w14:textId="77777777" w:rsidR="0058064E" w:rsidRPr="00710496" w:rsidRDefault="0058064E" w:rsidP="0058064E">
      <w:pPr>
        <w:autoSpaceDE w:val="0"/>
        <w:autoSpaceDN w:val="0"/>
        <w:adjustRightInd w:val="0"/>
        <w:spacing w:after="0" w:line="240" w:lineRule="auto"/>
        <w:rPr>
          <w:rFonts w:ascii="Arial" w:hAnsi="Arial" w:cs="Arial"/>
          <w:sz w:val="28"/>
          <w:szCs w:val="28"/>
        </w:rPr>
      </w:pPr>
      <w:r>
        <w:rPr>
          <w:rFonts w:ascii="Arial" w:hAnsi="Arial"/>
          <w:sz w:val="28"/>
        </w:rPr>
        <w:t xml:space="preserve">Déclaration </w:t>
      </w:r>
    </w:p>
    <w:p w14:paraId="74958830" w14:textId="77777777" w:rsidR="0058064E" w:rsidRPr="00710496" w:rsidRDefault="0058064E" w:rsidP="0058064E">
      <w:pPr>
        <w:autoSpaceDE w:val="0"/>
        <w:autoSpaceDN w:val="0"/>
        <w:adjustRightInd w:val="0"/>
        <w:spacing w:after="0" w:line="240" w:lineRule="auto"/>
        <w:rPr>
          <w:rFonts w:ascii="Arial" w:hAnsi="Arial" w:cs="Arial"/>
          <w:sz w:val="28"/>
          <w:szCs w:val="28"/>
        </w:rPr>
      </w:pPr>
    </w:p>
    <w:p w14:paraId="27969572" w14:textId="73168130" w:rsidR="0058064E" w:rsidRPr="00710496" w:rsidRDefault="0058064E" w:rsidP="0058064E">
      <w:pPr>
        <w:autoSpaceDE w:val="0"/>
        <w:autoSpaceDN w:val="0"/>
        <w:adjustRightInd w:val="0"/>
        <w:spacing w:after="0" w:line="240" w:lineRule="auto"/>
        <w:rPr>
          <w:rFonts w:ascii="Arial" w:hAnsi="Arial" w:cs="Arial"/>
          <w:color w:val="FF0000"/>
          <w:sz w:val="28"/>
          <w:szCs w:val="28"/>
        </w:rPr>
      </w:pPr>
      <w:r>
        <w:rPr>
          <w:rFonts w:ascii="Arial" w:hAnsi="Arial"/>
          <w:sz w:val="28"/>
        </w:rPr>
        <w:t xml:space="preserve">Je déclare avoir pris connaissance du présent formulaire et du Code de conduite du TACRA et qu’à ma connaissance, les renseignements fournis dans la présente Divulgation de conflits d’intérêts sont exacts et complets, et que tout conflit d’intérêts réel, apparent ou potentiel est décrit avec précision dans la présente. </w:t>
      </w:r>
    </w:p>
    <w:p w14:paraId="3CF58717" w14:textId="77777777" w:rsidR="003F7D03" w:rsidRPr="00710496" w:rsidRDefault="003F7D03" w:rsidP="0058064E">
      <w:pPr>
        <w:autoSpaceDE w:val="0"/>
        <w:autoSpaceDN w:val="0"/>
        <w:adjustRightInd w:val="0"/>
        <w:spacing w:after="0" w:line="240" w:lineRule="auto"/>
        <w:rPr>
          <w:rFonts w:ascii="Arial" w:hAnsi="Arial" w:cs="Arial"/>
          <w:sz w:val="28"/>
          <w:szCs w:val="28"/>
        </w:rPr>
      </w:pPr>
    </w:p>
    <w:tbl>
      <w:tblPr>
        <w:tblStyle w:val="TableGrid"/>
        <w:tblW w:w="9410" w:type="dxa"/>
        <w:tblLook w:val="04A0" w:firstRow="1" w:lastRow="0" w:firstColumn="1" w:lastColumn="0" w:noHBand="0" w:noVBand="1"/>
      </w:tblPr>
      <w:tblGrid>
        <w:gridCol w:w="6475"/>
        <w:gridCol w:w="2935"/>
      </w:tblGrid>
      <w:tr w:rsidR="00DA66DC" w14:paraId="01A062F6" w14:textId="77777777" w:rsidTr="003A336C">
        <w:trPr>
          <w:trHeight w:val="806"/>
        </w:trPr>
        <w:tc>
          <w:tcPr>
            <w:tcW w:w="6475" w:type="dxa"/>
          </w:tcPr>
          <w:p w14:paraId="03C7187E" w14:textId="0F0D4622" w:rsidR="00DA66DC" w:rsidRPr="006162AA" w:rsidRDefault="003A336C" w:rsidP="0058064E">
            <w:pPr>
              <w:autoSpaceDE w:val="0"/>
              <w:autoSpaceDN w:val="0"/>
              <w:adjustRightInd w:val="0"/>
              <w:spacing w:line="240" w:lineRule="auto"/>
              <w:rPr>
                <w:rFonts w:ascii="Arial" w:hAnsi="Arial" w:cs="Arial"/>
                <w:sz w:val="28"/>
                <w:szCs w:val="28"/>
              </w:rPr>
            </w:pPr>
            <w:r>
              <w:rPr>
                <w:rFonts w:ascii="Arial" w:hAnsi="Arial"/>
                <w:sz w:val="28"/>
              </w:rPr>
              <w:t xml:space="preserve">Signature de l’employé(e) : </w:t>
            </w:r>
            <w:sdt>
              <w:sdtPr>
                <w:rPr>
                  <w:rFonts w:ascii="Arial" w:hAnsi="Arial" w:cs="Arial"/>
                  <w:sz w:val="28"/>
                  <w:szCs w:val="28"/>
                </w:rPr>
                <w:id w:val="-287817102"/>
                <w:placeholder>
                  <w:docPart w:val="D7908195279E4F94B04F096A17BDCDA1"/>
                </w:placeholder>
                <w:showingPlcHdr/>
                <w:text/>
              </w:sdtPr>
              <w:sdtEndPr/>
              <w:sdtContent>
                <w:r>
                  <w:rPr>
                    <w:rFonts w:ascii="Arial" w:hAnsi="Arial"/>
                    <w:sz w:val="28"/>
                  </w:rPr>
                  <w:t xml:space="preserve">                                   </w:t>
                </w:r>
              </w:sdtContent>
            </w:sdt>
          </w:p>
        </w:tc>
        <w:tc>
          <w:tcPr>
            <w:tcW w:w="2935" w:type="dxa"/>
          </w:tcPr>
          <w:p w14:paraId="6EECA81B" w14:textId="7AF3045D" w:rsidR="006162AA" w:rsidRPr="006162AA" w:rsidRDefault="006162AA" w:rsidP="0058064E">
            <w:pPr>
              <w:autoSpaceDE w:val="0"/>
              <w:autoSpaceDN w:val="0"/>
              <w:adjustRightInd w:val="0"/>
              <w:spacing w:line="240" w:lineRule="auto"/>
              <w:rPr>
                <w:rFonts w:ascii="Arial" w:hAnsi="Arial" w:cs="Arial"/>
                <w:sz w:val="28"/>
                <w:szCs w:val="28"/>
              </w:rPr>
            </w:pPr>
            <w:r>
              <w:rPr>
                <w:rFonts w:ascii="Arial" w:hAnsi="Arial"/>
                <w:sz w:val="28"/>
              </w:rPr>
              <w:t>Date : </w:t>
            </w:r>
            <w:sdt>
              <w:sdtPr>
                <w:rPr>
                  <w:rFonts w:ascii="Arial" w:hAnsi="Arial" w:cs="Arial"/>
                  <w:sz w:val="28"/>
                  <w:szCs w:val="28"/>
                </w:rPr>
                <w:id w:val="803209401"/>
                <w:placeholder>
                  <w:docPart w:val="42D4EE51A38248D6AEB6248AC9A11524"/>
                </w:placeholder>
                <w:showingPlcHdr/>
                <w:text/>
              </w:sdtPr>
              <w:sdtEndPr/>
              <w:sdtContent>
                <w:r>
                  <w:rPr>
                    <w:rFonts w:ascii="Arial" w:hAnsi="Arial"/>
                    <w:sz w:val="28"/>
                  </w:rPr>
                  <w:t xml:space="preserve">                  </w:t>
                </w:r>
              </w:sdtContent>
            </w:sdt>
          </w:p>
          <w:p w14:paraId="08034CA7" w14:textId="18FF2616" w:rsidR="006162AA" w:rsidRPr="00AF1188" w:rsidRDefault="006162AA" w:rsidP="006162AA">
            <w:pPr>
              <w:autoSpaceDE w:val="0"/>
              <w:autoSpaceDN w:val="0"/>
              <w:adjustRightInd w:val="0"/>
              <w:spacing w:line="240" w:lineRule="auto"/>
              <w:jc w:val="center"/>
              <w:rPr>
                <w:rFonts w:ascii="Arial" w:hAnsi="Arial" w:cs="Arial"/>
                <w:sz w:val="24"/>
                <w:szCs w:val="24"/>
              </w:rPr>
            </w:pPr>
            <w:r>
              <w:rPr>
                <w:rFonts w:ascii="Arial" w:hAnsi="Arial"/>
                <w:sz w:val="24"/>
              </w:rPr>
              <w:t>(jj-mm-aaaa)</w:t>
            </w:r>
          </w:p>
        </w:tc>
      </w:tr>
    </w:tbl>
    <w:p w14:paraId="292EEBDC" w14:textId="77777777" w:rsidR="00E523CC" w:rsidRPr="00710496" w:rsidRDefault="00E523CC" w:rsidP="00B454A3">
      <w:pPr>
        <w:rPr>
          <w:rFonts w:ascii="Arial" w:hAnsi="Arial" w:cs="Arial"/>
          <w:sz w:val="28"/>
          <w:szCs w:val="28"/>
        </w:rPr>
      </w:pPr>
      <w:bookmarkStart w:id="6" w:name="_Employee_of_VAC"/>
      <w:bookmarkEnd w:id="6"/>
    </w:p>
    <w:p w14:paraId="4CEC2C3A" w14:textId="6C39F2AF" w:rsidR="00E523CC" w:rsidRPr="0033470D" w:rsidRDefault="00E523CC" w:rsidP="00E523CC">
      <w:pPr>
        <w:pStyle w:val="Heading1"/>
        <w:rPr>
          <w:rFonts w:ascii="Arial" w:hAnsi="Arial" w:cs="Arial"/>
          <w:b/>
          <w:bCs/>
          <w:color w:val="auto"/>
          <w:sz w:val="28"/>
          <w:szCs w:val="28"/>
        </w:rPr>
      </w:pPr>
      <w:r>
        <w:rPr>
          <w:rFonts w:ascii="Arial" w:hAnsi="Arial"/>
          <w:b/>
          <w:color w:val="auto"/>
          <w:sz w:val="28"/>
        </w:rPr>
        <w:t>Employé(e) du TACRA</w:t>
      </w:r>
    </w:p>
    <w:p w14:paraId="1B6978CA" w14:textId="77777777" w:rsidR="00E523CC" w:rsidRPr="00EA19AF" w:rsidRDefault="00E523CC" w:rsidP="00E523CC">
      <w:pPr>
        <w:pStyle w:val="Default"/>
        <w:rPr>
          <w:color w:val="auto"/>
          <w:sz w:val="28"/>
          <w:szCs w:val="28"/>
          <w:lang w:val="en"/>
        </w:rPr>
      </w:pPr>
    </w:p>
    <w:p w14:paraId="005165C0" w14:textId="6E5B6213" w:rsidR="0033470D" w:rsidRDefault="00E523CC" w:rsidP="0033470D">
      <w:pPr>
        <w:pStyle w:val="Default"/>
        <w:rPr>
          <w:color w:val="auto"/>
          <w:sz w:val="28"/>
          <w:szCs w:val="28"/>
        </w:rPr>
      </w:pPr>
      <w:r w:rsidRPr="004751D9">
        <w:rPr>
          <w:color w:val="auto"/>
          <w:sz w:val="28"/>
          <w:szCs w:val="28"/>
        </w:rPr>
        <w:t xml:space="preserve">Le </w:t>
      </w:r>
      <w:r w:rsidRPr="004751D9">
        <w:rPr>
          <w:color w:val="auto"/>
          <w:sz w:val="28"/>
          <w:szCs w:val="28"/>
          <w:shd w:val="clear" w:color="auto" w:fill="FFFFFF"/>
        </w:rPr>
        <w:t>Code de conduite du TACRA</w:t>
      </w:r>
      <w:r w:rsidRPr="004751D9">
        <w:rPr>
          <w:sz w:val="28"/>
          <w:szCs w:val="28"/>
        </w:rPr>
        <w:t xml:space="preserve"> contient les conditions d’emploi pour toutes les personnes employées par le TACRA, quel que soit leur niveau ou leur poste.</w:t>
      </w:r>
      <w:r w:rsidRPr="004751D9">
        <w:rPr>
          <w:color w:val="auto"/>
          <w:sz w:val="28"/>
          <w:szCs w:val="28"/>
        </w:rPr>
        <w:t xml:space="preserve"> Cela inclut les employés nommés pour une</w:t>
      </w:r>
      <w:r>
        <w:rPr>
          <w:color w:val="auto"/>
          <w:sz w:val="28"/>
        </w:rPr>
        <w:t xml:space="preserve"> période </w:t>
      </w:r>
      <w:r>
        <w:rPr>
          <w:color w:val="auto"/>
          <w:sz w:val="28"/>
        </w:rPr>
        <w:lastRenderedPageBreak/>
        <w:t xml:space="preserve">indéterminée, les employés nommés pour une période déterminée, les personnes en congé sans solde, les étudiants qui participent aux programmes d’emploi pour étudiants, les employés occasionnels, saisonniers et à temps partiel. </w:t>
      </w:r>
      <w:bookmarkStart w:id="7" w:name="_Sub-questions_(outside_activities)"/>
      <w:bookmarkStart w:id="8" w:name="_Sub-questions_Political_Activities"/>
      <w:bookmarkStart w:id="9" w:name="_Sub-questions_(Assets_and"/>
      <w:bookmarkStart w:id="10" w:name="_Sub-questions_(Social_Media,"/>
      <w:bookmarkStart w:id="11" w:name="_Information_on_Gifts,"/>
      <w:bookmarkStart w:id="12" w:name="_Part_D_-"/>
      <w:bookmarkStart w:id="13" w:name="_Part_D-_Privacy"/>
      <w:bookmarkEnd w:id="7"/>
      <w:bookmarkEnd w:id="8"/>
      <w:bookmarkEnd w:id="9"/>
      <w:bookmarkEnd w:id="10"/>
      <w:bookmarkEnd w:id="11"/>
      <w:bookmarkEnd w:id="12"/>
      <w:bookmarkEnd w:id="13"/>
      <w:r>
        <w:rPr>
          <w:color w:val="auto"/>
          <w:sz w:val="28"/>
        </w:rPr>
        <w:br/>
      </w:r>
    </w:p>
    <w:p w14:paraId="1114216F" w14:textId="77777777" w:rsidR="0033470D" w:rsidRPr="0056318A" w:rsidRDefault="0033470D" w:rsidP="0033470D">
      <w:pPr>
        <w:pStyle w:val="Default"/>
        <w:rPr>
          <w:color w:val="auto"/>
          <w:sz w:val="28"/>
          <w:szCs w:val="28"/>
        </w:rPr>
      </w:pPr>
    </w:p>
    <w:p w14:paraId="44FB856D" w14:textId="436477B6" w:rsidR="00B454A3" w:rsidRDefault="00B454A3" w:rsidP="00EA19AF">
      <w:pPr>
        <w:pStyle w:val="Heading1"/>
        <w:rPr>
          <w:rFonts w:ascii="Arial" w:hAnsi="Arial" w:cs="Arial"/>
          <w:b/>
          <w:bCs/>
          <w:color w:val="auto"/>
          <w:sz w:val="28"/>
          <w:szCs w:val="28"/>
        </w:rPr>
      </w:pPr>
      <w:r>
        <w:rPr>
          <w:rFonts w:ascii="Arial" w:hAnsi="Arial"/>
          <w:b/>
          <w:color w:val="auto"/>
          <w:sz w:val="28"/>
        </w:rPr>
        <w:t xml:space="preserve">Partie D – Déclaration de renseignements personnels  </w:t>
      </w:r>
    </w:p>
    <w:p w14:paraId="7A5F0648" w14:textId="77777777" w:rsidR="00511907" w:rsidRPr="00511907" w:rsidRDefault="00511907" w:rsidP="00511907"/>
    <w:p w14:paraId="003A9220" w14:textId="3E641C17" w:rsidR="00B454A3" w:rsidRPr="00EA19AF" w:rsidRDefault="00B454A3" w:rsidP="00B454A3">
      <w:pPr>
        <w:autoSpaceDE w:val="0"/>
        <w:autoSpaceDN w:val="0"/>
        <w:adjustRightInd w:val="0"/>
        <w:spacing w:after="0" w:line="240" w:lineRule="auto"/>
        <w:rPr>
          <w:rFonts w:ascii="Arial" w:hAnsi="Arial" w:cs="Arial"/>
          <w:color w:val="FF0000"/>
          <w:sz w:val="28"/>
          <w:szCs w:val="28"/>
        </w:rPr>
      </w:pPr>
      <w:r>
        <w:rPr>
          <w:rFonts w:ascii="Arial" w:hAnsi="Arial"/>
          <w:sz w:val="28"/>
        </w:rPr>
        <w:t xml:space="preserve">Le TACRA prend la protection de vos renseignements personnels au sérieux. Les renseignements fournis sur le présent formulaire sont recueillis en vertu de la </w:t>
      </w:r>
      <w:r>
        <w:rPr>
          <w:rFonts w:ascii="Arial" w:hAnsi="Arial"/>
          <w:i/>
          <w:iCs/>
          <w:sz w:val="28"/>
        </w:rPr>
        <w:t>Loi sur la gestion des finances publiques</w:t>
      </w:r>
      <w:r>
        <w:rPr>
          <w:rFonts w:ascii="Arial" w:hAnsi="Arial"/>
          <w:sz w:val="28"/>
        </w:rPr>
        <w:t xml:space="preserve">, et le formulaire est Protégé B une fois rempli. Le processus de déclaration des conflits d’intérêts du TACRA est mené en collaboration avec la Direction générale des ressources humaines d’ACC. La Direction générale des ressources humaines d’ACC utilisera ces informations pour assurer la conformité et conserver des informations sur les situations de conflit d’intérêts réel, apparent et potentiel des employés d’une institution gouvernementale. Vos renseignements personnels sont gérés conformément aux dispositions de la </w:t>
      </w:r>
      <w:r>
        <w:rPr>
          <w:rFonts w:ascii="Arial" w:hAnsi="Arial"/>
          <w:i/>
          <w:iCs/>
          <w:sz w:val="28"/>
        </w:rPr>
        <w:t>Loi sur la protection des renseignements personnels</w:t>
      </w:r>
      <w:r>
        <w:rPr>
          <w:rFonts w:ascii="Arial" w:hAnsi="Arial"/>
          <w:sz w:val="28"/>
        </w:rPr>
        <w:t xml:space="preserve">. Selon cette loi, vous avez le droit de consulter vos renseignements personnels et d’exiger des corrections en cas d’erreurs. Si vous n’êtes pas satisfait(e) de la façon dont le Ministère gère vos renseignements personnels, vous pouvez déposer une plainte auprès du Commissariat à la protection de la vie privée du Canada, à l’adresse suivante : 30, rue Victoria, Gatineau (Québec) K1A 1H3. De plus amples détails sur la collecte, l’utilisation et la divulgation des renseignements personnels sont décrits dans le fichier de renseignements personnels normalisés d’ACC, </w:t>
      </w:r>
      <w:hyperlink r:id="rId29" w:history="1">
        <w:r>
          <w:rPr>
            <w:rStyle w:val="Hyperlink"/>
            <w:rFonts w:ascii="Arial" w:hAnsi="Arial"/>
            <w:sz w:val="28"/>
          </w:rPr>
          <w:t>le Code de valeurs et d’éthique du secteur public</w:t>
        </w:r>
      </w:hyperlink>
      <w:r>
        <w:rPr>
          <w:rFonts w:ascii="Arial" w:hAnsi="Arial"/>
          <w:sz w:val="28"/>
        </w:rPr>
        <w:t xml:space="preserve"> et le Code de conduite du TACRA dont le lien figure ci-dessus et qui se trouve sur notre site Web</w:t>
      </w:r>
      <w:bookmarkStart w:id="14" w:name="_New_arrivals_at"/>
      <w:bookmarkEnd w:id="14"/>
      <w:r>
        <w:rPr>
          <w:rFonts w:ascii="Arial" w:hAnsi="Arial"/>
          <w:sz w:val="28"/>
        </w:rPr>
        <w:t xml:space="preserve">. </w:t>
      </w:r>
    </w:p>
    <w:p w14:paraId="7BA3BF43" w14:textId="53ED7735" w:rsidR="00E523CC" w:rsidRPr="00EA19AF" w:rsidRDefault="00E523CC" w:rsidP="00E523CC">
      <w:pPr>
        <w:rPr>
          <w:rFonts w:ascii="Arial" w:hAnsi="Arial" w:cs="Arial"/>
          <w:sz w:val="28"/>
          <w:szCs w:val="28"/>
        </w:rPr>
      </w:pPr>
    </w:p>
    <w:p w14:paraId="084F89E9" w14:textId="77777777" w:rsidR="00E523CC" w:rsidRDefault="00E523CC" w:rsidP="00E523CC">
      <w:pPr>
        <w:pStyle w:val="Heading1"/>
        <w:rPr>
          <w:rFonts w:ascii="Arial" w:hAnsi="Arial" w:cs="Arial"/>
          <w:b/>
          <w:bCs/>
          <w:color w:val="auto"/>
          <w:sz w:val="28"/>
          <w:szCs w:val="28"/>
        </w:rPr>
      </w:pPr>
      <w:r>
        <w:rPr>
          <w:rFonts w:ascii="Arial" w:hAnsi="Arial"/>
          <w:b/>
          <w:color w:val="auto"/>
          <w:sz w:val="28"/>
        </w:rPr>
        <w:t>Annexe A – Actifs non assujettis à la divulgation</w:t>
      </w:r>
    </w:p>
    <w:p w14:paraId="5E1AE0D4" w14:textId="77777777" w:rsidR="008E55F7" w:rsidRPr="008E55F7" w:rsidRDefault="008E55F7" w:rsidP="008E55F7"/>
    <w:p w14:paraId="6E6A6178" w14:textId="2679E288" w:rsidR="00E523CC" w:rsidRPr="00EA19AF" w:rsidRDefault="00E523CC" w:rsidP="00E523CC">
      <w:pPr>
        <w:rPr>
          <w:rFonts w:ascii="Arial" w:hAnsi="Arial" w:cs="Arial"/>
          <w:sz w:val="28"/>
          <w:szCs w:val="28"/>
        </w:rPr>
      </w:pPr>
      <w:r>
        <w:rPr>
          <w:rFonts w:ascii="Arial" w:hAnsi="Arial"/>
          <w:color w:val="000000"/>
          <w:sz w:val="28"/>
        </w:rPr>
        <w:t>Voici une liste d’exemples d’actifs et de passifs qui ne doivent pas être déclarés dans une Divulgation de conflits d’intérêts :</w:t>
      </w:r>
    </w:p>
    <w:p w14:paraId="781BC6B8"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lastRenderedPageBreak/>
        <w:t>le domicile principal ou secondaire et les propriétés agricoles utilisés par vous ou votre famille;</w:t>
      </w:r>
    </w:p>
    <w:p w14:paraId="5CA3891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articles ménagers et les effets personnels;</w:t>
      </w:r>
    </w:p>
    <w:p w14:paraId="08CE0D5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œuvres d’art, les antiquités et les objets de collection;</w:t>
      </w:r>
    </w:p>
    <w:p w14:paraId="63E2BD56"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automobiles et autres moyens de transport personnels;</w:t>
      </w:r>
    </w:p>
    <w:p w14:paraId="0C867A51"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liquidités et les dépôts;</w:t>
      </w:r>
    </w:p>
    <w:p w14:paraId="1E0F2263"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obligations d’épargne et autres titres à valeur fixe émis ou garantis par un ordre de gouvernement au Canada ou par des organismes gouvernementaux;</w:t>
      </w:r>
    </w:p>
    <w:p w14:paraId="45A6E2D7"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régimes enregistrés d’épargne-retraite (REER) et les régimes enregistrés d’épargne-études (REEE) qui ne sont pas autogérés; les fonds autogérés;</w:t>
      </w:r>
    </w:p>
    <w:p w14:paraId="2E5938C2"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placements dans des fonds communs de placement à capital variable;</w:t>
      </w:r>
    </w:p>
    <w:p w14:paraId="2FE33E7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certificats de placement garanti et les instruments financiers du même genre;</w:t>
      </w:r>
    </w:p>
    <w:p w14:paraId="3BE0733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rentes et les polices d’assurance-vie;</w:t>
      </w:r>
    </w:p>
    <w:p w14:paraId="2CAFBA0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droits à pension;</w:t>
      </w:r>
    </w:p>
    <w:p w14:paraId="6C7F695D"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créances à recouvrer d’un ancien employeur, client ou associé;</w:t>
      </w:r>
    </w:p>
    <w:p w14:paraId="58030E7C" w14:textId="44A60D10" w:rsidR="00E523CC" w:rsidRDefault="00A5565F" w:rsidP="00E523CC">
      <w:pPr>
        <w:numPr>
          <w:ilvl w:val="0"/>
          <w:numId w:val="1"/>
        </w:numPr>
        <w:autoSpaceDE w:val="0"/>
        <w:autoSpaceDN w:val="0"/>
        <w:adjustRightInd w:val="0"/>
        <w:spacing w:after="0" w:line="240" w:lineRule="auto"/>
        <w:rPr>
          <w:rFonts w:ascii="Arial" w:hAnsi="Arial" w:cs="Arial"/>
          <w:color w:val="000000"/>
          <w:sz w:val="28"/>
          <w:szCs w:val="28"/>
        </w:rPr>
      </w:pPr>
      <w:r>
        <w:rPr>
          <w:rFonts w:ascii="Arial" w:hAnsi="Arial"/>
          <w:color w:val="000000"/>
          <w:sz w:val="28"/>
        </w:rPr>
        <w:t>les prêts personnels consentis par le fonctionnaire aux membres de sa famille immédiate et les petits prêts personnels consentis à d’autres personnes.</w:t>
      </w:r>
    </w:p>
    <w:p w14:paraId="634AF89D" w14:textId="77777777" w:rsidR="00EA19AF" w:rsidRPr="00EA19AF" w:rsidRDefault="00EA19AF" w:rsidP="00EA19AF">
      <w:pPr>
        <w:autoSpaceDE w:val="0"/>
        <w:autoSpaceDN w:val="0"/>
        <w:adjustRightInd w:val="0"/>
        <w:spacing w:after="0" w:line="240" w:lineRule="auto"/>
        <w:ind w:left="720"/>
        <w:rPr>
          <w:rFonts w:ascii="Arial" w:hAnsi="Arial" w:cs="Arial"/>
          <w:color w:val="000000"/>
          <w:sz w:val="28"/>
          <w:szCs w:val="28"/>
        </w:rPr>
      </w:pPr>
    </w:p>
    <w:p w14:paraId="3AAF7532" w14:textId="58CAD49E" w:rsidR="009F2C56" w:rsidRPr="008E55F7" w:rsidRDefault="009F2C56" w:rsidP="009F2C56">
      <w:pPr>
        <w:pStyle w:val="Heading1"/>
        <w:rPr>
          <w:rFonts w:ascii="Arial" w:hAnsi="Arial" w:cs="Arial"/>
          <w:b/>
          <w:bCs/>
          <w:color w:val="auto"/>
          <w:sz w:val="28"/>
          <w:szCs w:val="28"/>
        </w:rPr>
      </w:pPr>
      <w:bookmarkStart w:id="15" w:name="_Assets_not_to"/>
      <w:bookmarkStart w:id="16" w:name="_Assets_and_Liabilities"/>
      <w:bookmarkEnd w:id="15"/>
      <w:bookmarkEnd w:id="16"/>
      <w:r>
        <w:rPr>
          <w:rFonts w:ascii="Arial" w:hAnsi="Arial"/>
          <w:b/>
          <w:color w:val="auto"/>
          <w:sz w:val="28"/>
        </w:rPr>
        <w:t>Annexe B – Actifs et passifs à déclarer</w:t>
      </w:r>
    </w:p>
    <w:p w14:paraId="1A29F432" w14:textId="3D9A0D29" w:rsidR="004C0C61" w:rsidRPr="00EA19AF" w:rsidRDefault="00D94E08" w:rsidP="3E588827">
      <w:pPr>
        <w:spacing w:before="100" w:beforeAutospacing="1" w:after="100" w:afterAutospacing="1" w:line="240" w:lineRule="auto"/>
        <w:rPr>
          <w:rFonts w:ascii="Arial" w:eastAsia="Times New Roman" w:hAnsi="Arial" w:cs="Arial"/>
          <w:color w:val="000000"/>
          <w:sz w:val="28"/>
          <w:szCs w:val="28"/>
        </w:rPr>
      </w:pPr>
      <w:r>
        <w:rPr>
          <w:rFonts w:ascii="Arial" w:hAnsi="Arial"/>
          <w:color w:val="000000" w:themeColor="text1"/>
          <w:sz w:val="28"/>
        </w:rPr>
        <w:t>Voici une liste d’actifs et de passifs qui doivent être déclarés s’ils constituent, ou pourraient constituer, un conflit d’intérêts réel, apparent ou potentiel avec le TACRA ou vos fonctions au TACRA. Cette liste n’est pas exhaustive.</w:t>
      </w:r>
    </w:p>
    <w:p w14:paraId="235F871F" w14:textId="77777777" w:rsidR="00B9652B" w:rsidRPr="00EA19AF" w:rsidRDefault="00B9652B" w:rsidP="00B9652B">
      <w:pPr>
        <w:pStyle w:val="ListParagraph"/>
        <w:numPr>
          <w:ilvl w:val="0"/>
          <w:numId w:val="5"/>
        </w:numPr>
        <w:rPr>
          <w:rFonts w:ascii="Arial" w:eastAsia="Times New Roman" w:hAnsi="Arial" w:cs="Arial"/>
          <w:color w:val="000000"/>
          <w:sz w:val="28"/>
          <w:szCs w:val="28"/>
        </w:rPr>
      </w:pPr>
      <w:bookmarkStart w:id="17" w:name="_Gifts,_Hospitality_and"/>
      <w:bookmarkEnd w:id="17"/>
      <w:r>
        <w:rPr>
          <w:rFonts w:ascii="Arial" w:hAnsi="Arial"/>
          <w:sz w:val="28"/>
        </w:rPr>
        <w:t xml:space="preserve">Les intérêts dans des sociétés de personnes, des entreprises individuelles, des coentreprises, des sociétés privées, des entreprises familiales (y compris celles qui possèdent ou contrôlent des actions de sociétés publiques, et y compris les actifs placés en fiducie ou résultant d’une succession dont le fonctionnaire est bénéficiaire), des titres cotés en bourse, des régimes enregistrés d’épargne-retraite (REER) autogérés et les régimes enregistrés d’épargne-études (REEE) autogérés [lorsque </w:t>
      </w:r>
      <w:r>
        <w:rPr>
          <w:rFonts w:ascii="Arial" w:hAnsi="Arial"/>
          <w:sz w:val="28"/>
        </w:rPr>
        <w:lastRenderedPageBreak/>
        <w:t xml:space="preserve">ces titres sont détenus directement et non par l’intermédiaire de parts de fonds communs de placement] </w:t>
      </w:r>
      <w:r>
        <w:rPr>
          <w:rFonts w:ascii="Arial" w:hAnsi="Arial"/>
          <w:sz w:val="28"/>
          <w:u w:val="single"/>
        </w:rPr>
        <w:t>si l’un ou l’autre des intérêts et des placements susmentionnés fait affaire avec le gouvernement fédéral, Anciens Combattants Canada (ACC) ou le ministère de la Défense nationale, ou fournit des services ou des biens pour tout programme d’ACC</w:t>
      </w:r>
      <w:r>
        <w:rPr>
          <w:rFonts w:ascii="Arial" w:hAnsi="Arial"/>
          <w:sz w:val="28"/>
        </w:rPr>
        <w:t>. Les programmes d’ACC comprennent les suivants, sans s’y limiter : Avantages médicaux, y compris le Cannabis à des fins médicales, les médicaments sur ordonnance et les déplacements à des fins médicales; Services de réadaptation; Programme pour l’autonomie des anciens combattants; Soins de longue durée; Services de réorientation professionnelle. Les fournisseurs inscrits pour Medavie; les fournisseurs privés de soins de longue durée et de services informatiques d’ACC doivent également être divulgués;</w:t>
      </w:r>
    </w:p>
    <w:p w14:paraId="22CF6B88" w14:textId="77777777" w:rsidR="00B9652B" w:rsidRPr="0056318A" w:rsidRDefault="00B9652B" w:rsidP="00B9652B">
      <w:pPr>
        <w:pStyle w:val="ListParagraph"/>
        <w:ind w:left="1080"/>
        <w:rPr>
          <w:rFonts w:ascii="Arial" w:eastAsia="Times New Roman" w:hAnsi="Arial" w:cs="Arial"/>
          <w:color w:val="000000"/>
          <w:sz w:val="28"/>
          <w:szCs w:val="28"/>
        </w:rPr>
      </w:pPr>
    </w:p>
    <w:p w14:paraId="0A5D0DE3" w14:textId="53575449" w:rsidR="00B9652B" w:rsidRPr="00EA19AF" w:rsidRDefault="00B9652B" w:rsidP="3E588827">
      <w:pPr>
        <w:pStyle w:val="ListParagraph"/>
        <w:numPr>
          <w:ilvl w:val="0"/>
          <w:numId w:val="6"/>
        </w:numPr>
        <w:spacing w:before="100" w:beforeAutospacing="1" w:after="0" w:line="240" w:lineRule="auto"/>
        <w:rPr>
          <w:rFonts w:ascii="Arial" w:eastAsia="Times New Roman" w:hAnsi="Arial" w:cs="Arial"/>
          <w:color w:val="000000"/>
          <w:sz w:val="28"/>
          <w:szCs w:val="28"/>
        </w:rPr>
      </w:pPr>
      <w:r>
        <w:rPr>
          <w:rFonts w:ascii="Arial" w:hAnsi="Arial"/>
          <w:color w:val="000000" w:themeColor="text1"/>
          <w:sz w:val="28"/>
        </w:rPr>
        <w:t>Tous les biens ou passifs qui pourraient susciter un conflit d’intérêts réel, potentiel ou apparent, vu la nature particulière des fonctions et des responsabilités du fonctionnaire;</w:t>
      </w:r>
    </w:p>
    <w:p w14:paraId="2EEA69E6" w14:textId="77777777" w:rsidR="00B9652B" w:rsidRPr="0056318A" w:rsidRDefault="00B9652B" w:rsidP="00B9652B">
      <w:pPr>
        <w:pStyle w:val="ListParagraph"/>
        <w:spacing w:before="100" w:beforeAutospacing="1" w:after="0" w:line="240" w:lineRule="auto"/>
        <w:ind w:left="1080"/>
        <w:rPr>
          <w:rFonts w:ascii="Arial" w:eastAsia="Times New Roman" w:hAnsi="Arial" w:cs="Arial"/>
          <w:color w:val="000000"/>
          <w:sz w:val="28"/>
          <w:szCs w:val="28"/>
        </w:rPr>
      </w:pPr>
    </w:p>
    <w:p w14:paraId="71ED6B60" w14:textId="77777777" w:rsidR="00B9652B" w:rsidRPr="00EA19AF" w:rsidRDefault="00B9652B" w:rsidP="00B9652B">
      <w:pPr>
        <w:pStyle w:val="ListParagraph"/>
        <w:numPr>
          <w:ilvl w:val="0"/>
          <w:numId w:val="6"/>
        </w:numPr>
        <w:spacing w:before="100" w:beforeAutospacing="1" w:after="0" w:line="240" w:lineRule="auto"/>
        <w:rPr>
          <w:rFonts w:ascii="Arial" w:eastAsia="Times New Roman" w:hAnsi="Arial" w:cs="Arial"/>
          <w:color w:val="000000"/>
          <w:sz w:val="28"/>
          <w:szCs w:val="28"/>
        </w:rPr>
      </w:pPr>
      <w:r>
        <w:rPr>
          <w:rFonts w:ascii="Arial" w:hAnsi="Arial"/>
          <w:color w:val="000000"/>
          <w:sz w:val="28"/>
        </w:rPr>
        <w:t>Les éléments de passif directs et éventuels relatifs aux biens mentionnés dans la présente section.</w:t>
      </w:r>
    </w:p>
    <w:p w14:paraId="159B4553" w14:textId="77777777" w:rsidR="00B9652B" w:rsidRPr="00EA19AF" w:rsidRDefault="00B9652B" w:rsidP="00B9652B">
      <w:pPr>
        <w:spacing w:before="100" w:beforeAutospacing="1" w:after="0" w:line="240" w:lineRule="auto"/>
        <w:rPr>
          <w:rFonts w:ascii="Arial" w:eastAsia="Times New Roman" w:hAnsi="Arial" w:cs="Arial"/>
          <w:color w:val="000000"/>
          <w:sz w:val="28"/>
          <w:szCs w:val="28"/>
        </w:rPr>
      </w:pPr>
    </w:p>
    <w:p w14:paraId="0C574507" w14:textId="77777777" w:rsidR="00B9652B" w:rsidRDefault="00B9652B" w:rsidP="00B9652B">
      <w:pPr>
        <w:pStyle w:val="Heading1"/>
        <w:rPr>
          <w:rFonts w:ascii="Arial" w:hAnsi="Arial" w:cs="Arial"/>
          <w:b/>
          <w:bCs/>
          <w:color w:val="auto"/>
          <w:sz w:val="28"/>
          <w:szCs w:val="28"/>
        </w:rPr>
      </w:pPr>
      <w:bookmarkStart w:id="18" w:name="_List_of_Designated"/>
      <w:bookmarkEnd w:id="18"/>
      <w:r>
        <w:rPr>
          <w:rFonts w:ascii="Arial" w:hAnsi="Arial"/>
          <w:b/>
          <w:color w:val="auto"/>
          <w:sz w:val="28"/>
        </w:rPr>
        <w:t>Annexe C – Cadeaux, marques d’hospitalité et autres avantages à déclarer :</w:t>
      </w:r>
    </w:p>
    <w:p w14:paraId="76DD6BDF" w14:textId="77777777" w:rsidR="008E55F7" w:rsidRPr="008E55F7" w:rsidRDefault="008E55F7" w:rsidP="008E55F7"/>
    <w:p w14:paraId="0AFFE7CD" w14:textId="72510EDD" w:rsidR="00B9652B" w:rsidRPr="00EA19AF" w:rsidRDefault="00B9652B" w:rsidP="00E95F4A">
      <w:pPr>
        <w:spacing w:after="173" w:line="240" w:lineRule="auto"/>
        <w:rPr>
          <w:rFonts w:ascii="Arial" w:hAnsi="Arial" w:cs="Arial"/>
          <w:color w:val="000000"/>
          <w:sz w:val="28"/>
          <w:szCs w:val="28"/>
        </w:rPr>
      </w:pPr>
      <w:r>
        <w:rPr>
          <w:rFonts w:ascii="Arial" w:hAnsi="Arial"/>
          <w:sz w:val="28"/>
        </w:rPr>
        <w:t>Vous pouvez accepter un cadeau, une marque d’hospitalité ou un autre avantage si la valeur est minime, si cela se produit rarement, s’il est conforme aux règles de la courtoisie ou du protocole, si l’offre se produit lors d’une activité ou d’un événement lié à l’exercice de vos fonctions officielles et s’il ne compromet ou ne semble compromettre en aucune façon votre intégrité ou celle du TACRA ou d’ACC.</w:t>
      </w:r>
    </w:p>
    <w:p w14:paraId="166C572D" w14:textId="77777777" w:rsidR="00B9652B" w:rsidRPr="00EA19AF" w:rsidRDefault="00B9652B" w:rsidP="00B9652B">
      <w:pPr>
        <w:spacing w:after="173" w:line="240" w:lineRule="auto"/>
        <w:rPr>
          <w:rFonts w:ascii="Arial" w:eastAsia="Times New Roman" w:hAnsi="Arial" w:cs="Arial"/>
          <w:sz w:val="28"/>
          <w:szCs w:val="28"/>
        </w:rPr>
      </w:pPr>
      <w:r>
        <w:rPr>
          <w:rFonts w:ascii="Arial" w:hAnsi="Arial"/>
          <w:sz w:val="28"/>
        </w:rPr>
        <w:t>Vous pouvez généralement accepter des cadeaux accessoires tels :</w:t>
      </w:r>
    </w:p>
    <w:p w14:paraId="5559198F" w14:textId="77777777" w:rsidR="00B9652B" w:rsidRPr="00EA19AF" w:rsidRDefault="00B9652B" w:rsidP="3E588827">
      <w:pPr>
        <w:numPr>
          <w:ilvl w:val="0"/>
          <w:numId w:val="3"/>
        </w:numPr>
        <w:spacing w:before="100" w:beforeAutospacing="1" w:after="100" w:afterAutospacing="1" w:line="240" w:lineRule="auto"/>
        <w:ind w:left="495"/>
        <w:rPr>
          <w:rFonts w:ascii="Arial" w:eastAsia="Times New Roman" w:hAnsi="Arial" w:cs="Arial"/>
          <w:sz w:val="28"/>
          <w:szCs w:val="28"/>
        </w:rPr>
      </w:pPr>
      <w:r>
        <w:rPr>
          <w:rFonts w:ascii="Arial" w:hAnsi="Arial"/>
          <w:sz w:val="28"/>
        </w:rPr>
        <w:t>des tasses, des stylos ou des articles semblables (d’une valeur inférieure à 25 $);</w:t>
      </w:r>
    </w:p>
    <w:p w14:paraId="56367656"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rPr>
      </w:pPr>
      <w:r>
        <w:rPr>
          <w:rFonts w:ascii="Arial" w:hAnsi="Arial"/>
          <w:sz w:val="28"/>
        </w:rPr>
        <w:lastRenderedPageBreak/>
        <w:t>les marques d’hospitalité normales liées aux activités du TACRA et d’ACC (p. ex. un café ou un repas léger d’une valeur de moins de 50 $);</w:t>
      </w:r>
    </w:p>
    <w:p w14:paraId="0266B6F5"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rPr>
      </w:pPr>
      <w:r>
        <w:rPr>
          <w:rFonts w:ascii="Arial" w:hAnsi="Arial"/>
          <w:sz w:val="28"/>
        </w:rPr>
        <w:t>d’autres avantages d’une valeur modique comme la rétribution d’un conférencier ou des cadeaux de remerciement de visiteurs étrangers (de moins de 50 $).</w:t>
      </w:r>
    </w:p>
    <w:p w14:paraId="39859631" w14:textId="77777777" w:rsidR="00B9652B" w:rsidRPr="00EA19AF" w:rsidRDefault="00B9652B" w:rsidP="00B9652B">
      <w:pPr>
        <w:spacing w:after="173" w:line="240" w:lineRule="auto"/>
        <w:rPr>
          <w:rFonts w:ascii="Arial" w:eastAsia="Times New Roman" w:hAnsi="Arial" w:cs="Arial"/>
          <w:sz w:val="28"/>
          <w:szCs w:val="28"/>
        </w:rPr>
      </w:pPr>
      <w:r>
        <w:rPr>
          <w:rFonts w:ascii="Arial" w:hAnsi="Arial"/>
          <w:sz w:val="28"/>
        </w:rPr>
        <w:t>Vous ne pouvez pas accepter :</w:t>
      </w:r>
    </w:p>
    <w:p w14:paraId="54DFB0B1" w14:textId="77777777" w:rsidR="00B9652B" w:rsidRPr="00EA19AF" w:rsidRDefault="00B9652B" w:rsidP="3E588827">
      <w:pPr>
        <w:numPr>
          <w:ilvl w:val="0"/>
          <w:numId w:val="4"/>
        </w:numPr>
        <w:spacing w:before="100" w:beforeAutospacing="1" w:after="100" w:afterAutospacing="1" w:line="240" w:lineRule="auto"/>
        <w:ind w:left="495"/>
        <w:rPr>
          <w:rFonts w:ascii="Arial" w:eastAsia="Times New Roman" w:hAnsi="Arial" w:cs="Arial"/>
          <w:sz w:val="28"/>
          <w:szCs w:val="28"/>
        </w:rPr>
      </w:pPr>
      <w:r>
        <w:rPr>
          <w:rFonts w:ascii="Arial" w:hAnsi="Arial"/>
          <w:sz w:val="28"/>
        </w:rPr>
        <w:t>de l’argent ou l’équivalent (p. ex. des cartes-cadeaux, des billets de loterie ou des chèques);</w:t>
      </w:r>
    </w:p>
    <w:p w14:paraId="248A4D72" w14:textId="77777777" w:rsidR="00B9652B" w:rsidRPr="00EA19AF" w:rsidRDefault="00B9652B" w:rsidP="3E588827">
      <w:pPr>
        <w:numPr>
          <w:ilvl w:val="0"/>
          <w:numId w:val="4"/>
        </w:numPr>
        <w:spacing w:before="100" w:beforeAutospacing="1" w:after="100" w:afterAutospacing="1" w:line="240" w:lineRule="auto"/>
        <w:ind w:left="495"/>
        <w:rPr>
          <w:rFonts w:ascii="Arial" w:eastAsia="Times New Roman" w:hAnsi="Arial" w:cs="Arial"/>
          <w:sz w:val="28"/>
          <w:szCs w:val="28"/>
        </w:rPr>
      </w:pPr>
      <w:r>
        <w:rPr>
          <w:rFonts w:ascii="Arial" w:hAnsi="Arial"/>
          <w:sz w:val="28"/>
        </w:rPr>
        <w:t>des billets de faveur ou à prix réduit pour assister à des événements sportifs ou à des spectacles importants (p. ex. théâtre, ballet, LCF, LNH), pour assister à des conférences ou pour voyager;</w:t>
      </w:r>
    </w:p>
    <w:p w14:paraId="68C9CB67" w14:textId="77777777" w:rsidR="00B9652B" w:rsidRDefault="00B9652B" w:rsidP="00B9652B">
      <w:pPr>
        <w:numPr>
          <w:ilvl w:val="0"/>
          <w:numId w:val="4"/>
        </w:numPr>
        <w:spacing w:before="100" w:beforeAutospacing="1" w:after="100" w:afterAutospacing="1" w:line="240" w:lineRule="auto"/>
        <w:ind w:left="495"/>
        <w:rPr>
          <w:rFonts w:ascii="Arial" w:eastAsia="Times New Roman" w:hAnsi="Arial" w:cs="Arial"/>
          <w:sz w:val="28"/>
          <w:szCs w:val="28"/>
        </w:rPr>
      </w:pPr>
      <w:r>
        <w:rPr>
          <w:rFonts w:ascii="Arial" w:hAnsi="Arial"/>
          <w:sz w:val="28"/>
        </w:rPr>
        <w:t>des cigarettes, de l’alcool ou des marchandises connexes, et toute chose interdite par le droit canadien.</w:t>
      </w:r>
    </w:p>
    <w:p w14:paraId="7D646BE7" w14:textId="77777777" w:rsidR="008E55F7" w:rsidRPr="0056318A" w:rsidRDefault="008E55F7" w:rsidP="008E55F7">
      <w:pPr>
        <w:spacing w:before="100" w:beforeAutospacing="1" w:after="100" w:afterAutospacing="1" w:line="240" w:lineRule="auto"/>
        <w:rPr>
          <w:rFonts w:ascii="Arial" w:eastAsia="Times New Roman" w:hAnsi="Arial" w:cs="Arial"/>
          <w:sz w:val="28"/>
          <w:szCs w:val="28"/>
        </w:rPr>
      </w:pPr>
    </w:p>
    <w:p w14:paraId="777B0DA9" w14:textId="77777777" w:rsidR="008E55F7" w:rsidRPr="0056318A" w:rsidRDefault="008E55F7" w:rsidP="008E55F7">
      <w:pPr>
        <w:spacing w:before="100" w:beforeAutospacing="1" w:after="100" w:afterAutospacing="1" w:line="240" w:lineRule="auto"/>
        <w:rPr>
          <w:rFonts w:ascii="Arial" w:eastAsia="Times New Roman" w:hAnsi="Arial" w:cs="Arial"/>
          <w:sz w:val="28"/>
          <w:szCs w:val="28"/>
        </w:rPr>
      </w:pPr>
    </w:p>
    <w:p w14:paraId="0178D3DA" w14:textId="77777777" w:rsidR="008E55F7" w:rsidRPr="0056318A" w:rsidRDefault="008E55F7" w:rsidP="008E55F7">
      <w:pPr>
        <w:spacing w:before="100" w:beforeAutospacing="1" w:after="100" w:afterAutospacing="1" w:line="240" w:lineRule="auto"/>
        <w:rPr>
          <w:rFonts w:ascii="Arial" w:eastAsia="Times New Roman" w:hAnsi="Arial" w:cs="Arial"/>
          <w:sz w:val="28"/>
          <w:szCs w:val="28"/>
        </w:rPr>
      </w:pPr>
    </w:p>
    <w:p w14:paraId="7D3DA00B" w14:textId="77777777" w:rsidR="008E55F7" w:rsidRPr="0056318A" w:rsidRDefault="008E55F7" w:rsidP="008E55F7">
      <w:pPr>
        <w:spacing w:before="100" w:beforeAutospacing="1" w:after="100" w:afterAutospacing="1" w:line="240" w:lineRule="auto"/>
        <w:rPr>
          <w:rFonts w:ascii="Arial" w:eastAsia="Times New Roman" w:hAnsi="Arial" w:cs="Arial"/>
          <w:sz w:val="28"/>
          <w:szCs w:val="28"/>
        </w:rPr>
      </w:pPr>
    </w:p>
    <w:p w14:paraId="52498041" w14:textId="77777777" w:rsidR="008E55F7" w:rsidRPr="0056318A" w:rsidRDefault="008E55F7" w:rsidP="008E55F7">
      <w:pPr>
        <w:spacing w:before="100" w:beforeAutospacing="1" w:after="100" w:afterAutospacing="1" w:line="240" w:lineRule="auto"/>
        <w:rPr>
          <w:rFonts w:ascii="Arial" w:eastAsia="Times New Roman" w:hAnsi="Arial" w:cs="Arial"/>
          <w:sz w:val="28"/>
          <w:szCs w:val="28"/>
        </w:rPr>
      </w:pPr>
    </w:p>
    <w:p w14:paraId="2D42E95F" w14:textId="04653634" w:rsidR="007A0B9A" w:rsidRPr="008E55F7" w:rsidRDefault="007A0B9A" w:rsidP="00B454A3">
      <w:pPr>
        <w:pStyle w:val="Heading1"/>
        <w:rPr>
          <w:rFonts w:ascii="Arial" w:hAnsi="Arial" w:cs="Arial"/>
          <w:b/>
          <w:bCs/>
          <w:color w:val="auto"/>
          <w:sz w:val="28"/>
          <w:szCs w:val="28"/>
        </w:rPr>
      </w:pPr>
      <w:r>
        <w:rPr>
          <w:rFonts w:ascii="Arial" w:hAnsi="Arial"/>
          <w:b/>
          <w:color w:val="auto"/>
          <w:sz w:val="28"/>
        </w:rPr>
        <w:t>Liste des postes désignés pour le conflit d’intérêts après-mandat.</w:t>
      </w:r>
    </w:p>
    <w:p w14:paraId="7CC61572" w14:textId="77777777" w:rsidR="007A0B9A" w:rsidRPr="00EA19AF" w:rsidRDefault="007A0B9A" w:rsidP="007A0B9A">
      <w:pPr>
        <w:spacing w:after="0" w:line="240" w:lineRule="auto"/>
        <w:rPr>
          <w:rFonts w:ascii="Arial" w:eastAsiaTheme="minorEastAsia" w:hAnsi="Arial" w:cs="Arial"/>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952"/>
        <w:gridCol w:w="3244"/>
        <w:gridCol w:w="3154"/>
      </w:tblGrid>
      <w:tr w:rsidR="007A0B9A" w:rsidRPr="00EA19AF" w14:paraId="4E42C59B" w14:textId="77777777" w:rsidTr="000314AC">
        <w:tc>
          <w:tcPr>
            <w:tcW w:w="0" w:type="auto"/>
            <w:gridSpan w:val="3"/>
            <w:shd w:val="clear" w:color="auto" w:fill="auto"/>
            <w:tcMar>
              <w:top w:w="0" w:type="dxa"/>
              <w:left w:w="0" w:type="dxa"/>
              <w:bottom w:w="0" w:type="dxa"/>
              <w:right w:w="0" w:type="dxa"/>
            </w:tcMar>
            <w:vAlign w:val="center"/>
            <w:hideMark/>
          </w:tcPr>
          <w:p w14:paraId="5631C441" w14:textId="74736D6A" w:rsidR="007A0B9A" w:rsidRPr="00EA19AF" w:rsidRDefault="007A0B9A" w:rsidP="000314AC">
            <w:pPr>
              <w:spacing w:after="345" w:line="240" w:lineRule="auto"/>
              <w:jc w:val="center"/>
              <w:rPr>
                <w:rFonts w:ascii="Arial" w:eastAsia="Times New Roman" w:hAnsi="Arial" w:cs="Arial"/>
                <w:b/>
                <w:bCs/>
                <w:color w:val="333333"/>
                <w:sz w:val="28"/>
                <w:szCs w:val="28"/>
              </w:rPr>
            </w:pPr>
            <w:r>
              <w:rPr>
                <w:rFonts w:ascii="Arial" w:hAnsi="Arial"/>
                <w:b/>
                <w:color w:val="333333"/>
                <w:sz w:val="28"/>
              </w:rPr>
              <w:t>Tableau des postes classés EX, EX moins 1, EX moins 2 et leurs équivalents</w:t>
            </w:r>
          </w:p>
        </w:tc>
      </w:tr>
      <w:tr w:rsidR="00A62D6C" w:rsidRPr="00EA19AF" w14:paraId="6839557D" w14:textId="77777777" w:rsidTr="000314AC">
        <w:tc>
          <w:tcPr>
            <w:tcW w:w="0" w:type="auto"/>
            <w:shd w:val="clear" w:color="auto" w:fill="auto"/>
            <w:tcMar>
              <w:top w:w="0" w:type="dxa"/>
              <w:left w:w="0" w:type="dxa"/>
              <w:bottom w:w="0" w:type="dxa"/>
              <w:right w:w="0" w:type="dxa"/>
            </w:tcMar>
            <w:vAlign w:val="center"/>
            <w:hideMark/>
          </w:tcPr>
          <w:p w14:paraId="72A3BCE6" w14:textId="77777777" w:rsidR="007A0B9A" w:rsidRPr="00EA19AF" w:rsidRDefault="007A0B9A" w:rsidP="000314AC">
            <w:pPr>
              <w:spacing w:after="345" w:line="240" w:lineRule="auto"/>
              <w:rPr>
                <w:rFonts w:ascii="Arial" w:eastAsia="Times New Roman" w:hAnsi="Arial" w:cs="Arial"/>
                <w:b/>
                <w:bCs/>
                <w:color w:val="333333"/>
                <w:sz w:val="28"/>
                <w:szCs w:val="28"/>
              </w:rPr>
            </w:pPr>
            <w:r>
              <w:rPr>
                <w:rFonts w:ascii="Arial" w:hAnsi="Arial"/>
                <w:b/>
                <w:color w:val="333333"/>
                <w:sz w:val="28"/>
              </w:rPr>
              <w:t>Équivalent EX</w:t>
            </w:r>
          </w:p>
        </w:tc>
        <w:tc>
          <w:tcPr>
            <w:tcW w:w="0" w:type="auto"/>
            <w:shd w:val="clear" w:color="auto" w:fill="auto"/>
            <w:tcMar>
              <w:top w:w="0" w:type="dxa"/>
              <w:left w:w="0" w:type="dxa"/>
              <w:bottom w:w="0" w:type="dxa"/>
              <w:right w:w="0" w:type="dxa"/>
            </w:tcMar>
            <w:vAlign w:val="center"/>
            <w:hideMark/>
          </w:tcPr>
          <w:p w14:paraId="0E92AB7C" w14:textId="77777777" w:rsidR="007A0B9A" w:rsidRPr="00EA19AF" w:rsidRDefault="007A0B9A" w:rsidP="000314AC">
            <w:pPr>
              <w:spacing w:after="345" w:line="240" w:lineRule="auto"/>
              <w:rPr>
                <w:rFonts w:ascii="Arial" w:eastAsia="Times New Roman" w:hAnsi="Arial" w:cs="Arial"/>
                <w:b/>
                <w:bCs/>
                <w:color w:val="333333"/>
                <w:sz w:val="28"/>
                <w:szCs w:val="28"/>
              </w:rPr>
            </w:pPr>
            <w:r>
              <w:rPr>
                <w:rFonts w:ascii="Arial" w:hAnsi="Arial"/>
                <w:b/>
                <w:color w:val="333333"/>
                <w:sz w:val="28"/>
              </w:rPr>
              <w:t>Équivalent EX moins 1</w:t>
            </w:r>
          </w:p>
        </w:tc>
        <w:tc>
          <w:tcPr>
            <w:tcW w:w="0" w:type="auto"/>
            <w:shd w:val="clear" w:color="auto" w:fill="auto"/>
            <w:tcMar>
              <w:top w:w="0" w:type="dxa"/>
              <w:left w:w="0" w:type="dxa"/>
              <w:bottom w:w="0" w:type="dxa"/>
              <w:right w:w="0" w:type="dxa"/>
            </w:tcMar>
            <w:vAlign w:val="center"/>
            <w:hideMark/>
          </w:tcPr>
          <w:p w14:paraId="2BC96520" w14:textId="77777777" w:rsidR="007A0B9A" w:rsidRPr="00EA19AF" w:rsidRDefault="007A0B9A" w:rsidP="000314AC">
            <w:pPr>
              <w:spacing w:after="345" w:line="240" w:lineRule="auto"/>
              <w:rPr>
                <w:rFonts w:ascii="Arial" w:eastAsia="Times New Roman" w:hAnsi="Arial" w:cs="Arial"/>
                <w:b/>
                <w:bCs/>
                <w:color w:val="333333"/>
                <w:sz w:val="28"/>
                <w:szCs w:val="28"/>
              </w:rPr>
            </w:pPr>
            <w:r>
              <w:rPr>
                <w:rFonts w:ascii="Arial" w:hAnsi="Arial"/>
                <w:b/>
                <w:color w:val="333333"/>
                <w:sz w:val="28"/>
              </w:rPr>
              <w:t>Équivalent EX moins 2</w:t>
            </w:r>
          </w:p>
        </w:tc>
      </w:tr>
      <w:tr w:rsidR="00A62D6C" w:rsidRPr="00EA19AF" w14:paraId="2522D70E" w14:textId="77777777" w:rsidTr="000314AC">
        <w:tc>
          <w:tcPr>
            <w:tcW w:w="0" w:type="auto"/>
            <w:shd w:val="clear" w:color="auto" w:fill="auto"/>
            <w:tcMar>
              <w:top w:w="0" w:type="dxa"/>
              <w:left w:w="0" w:type="dxa"/>
              <w:bottom w:w="0" w:type="dxa"/>
              <w:right w:w="0" w:type="dxa"/>
            </w:tcMar>
            <w:vAlign w:val="center"/>
            <w:hideMark/>
          </w:tcPr>
          <w:p w14:paraId="7A918695" w14:textId="77777777" w:rsidR="007A0B9A" w:rsidRPr="00EA19AF" w:rsidRDefault="007A0B9A" w:rsidP="000314AC">
            <w:pPr>
              <w:spacing w:after="345" w:line="240" w:lineRule="auto"/>
              <w:rPr>
                <w:rFonts w:ascii="Arial" w:eastAsia="Times New Roman" w:hAnsi="Arial" w:cs="Arial"/>
                <w:b/>
                <w:bCs/>
                <w:color w:val="333333"/>
                <w:sz w:val="28"/>
                <w:szCs w:val="28"/>
              </w:rPr>
            </w:pPr>
          </w:p>
        </w:tc>
        <w:tc>
          <w:tcPr>
            <w:tcW w:w="0" w:type="auto"/>
            <w:shd w:val="clear" w:color="auto" w:fill="auto"/>
            <w:tcMar>
              <w:top w:w="0" w:type="dxa"/>
              <w:left w:w="0" w:type="dxa"/>
              <w:bottom w:w="0" w:type="dxa"/>
              <w:right w:w="0" w:type="dxa"/>
            </w:tcMar>
            <w:vAlign w:val="center"/>
            <w:hideMark/>
          </w:tcPr>
          <w:p w14:paraId="3BE4EABB"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AS-08, AS-07</w:t>
            </w:r>
          </w:p>
        </w:tc>
        <w:tc>
          <w:tcPr>
            <w:tcW w:w="0" w:type="auto"/>
            <w:shd w:val="clear" w:color="auto" w:fill="auto"/>
            <w:tcMar>
              <w:top w:w="0" w:type="dxa"/>
              <w:left w:w="0" w:type="dxa"/>
              <w:bottom w:w="0" w:type="dxa"/>
              <w:right w:w="0" w:type="dxa"/>
            </w:tcMar>
            <w:vAlign w:val="center"/>
            <w:hideMark/>
          </w:tcPr>
          <w:p w14:paraId="580DD14A"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AS-06</w:t>
            </w:r>
          </w:p>
        </w:tc>
      </w:tr>
      <w:tr w:rsidR="00A62D6C" w:rsidRPr="00EA19AF" w14:paraId="16B5E1F8" w14:textId="77777777" w:rsidTr="000314AC">
        <w:tc>
          <w:tcPr>
            <w:tcW w:w="0" w:type="auto"/>
            <w:shd w:val="clear" w:color="auto" w:fill="auto"/>
            <w:tcMar>
              <w:top w:w="0" w:type="dxa"/>
              <w:left w:w="0" w:type="dxa"/>
              <w:bottom w:w="0" w:type="dxa"/>
              <w:right w:w="0" w:type="dxa"/>
            </w:tcMar>
            <w:vAlign w:val="center"/>
            <w:hideMark/>
          </w:tcPr>
          <w:p w14:paraId="44A0FF64" w14:textId="77777777" w:rsidR="007A0B9A" w:rsidRPr="00EA19AF" w:rsidRDefault="007A0B9A" w:rsidP="000314AC">
            <w:pPr>
              <w:spacing w:after="345" w:line="240" w:lineRule="auto"/>
              <w:rPr>
                <w:rFonts w:ascii="Arial" w:eastAsia="Times New Roman" w:hAnsi="Arial" w:cs="Arial"/>
                <w:sz w:val="28"/>
                <w:szCs w:val="28"/>
              </w:rPr>
            </w:pPr>
            <w:r>
              <w:rPr>
                <w:rFonts w:ascii="Arial" w:hAnsi="Arial"/>
                <w:sz w:val="28"/>
              </w:rPr>
              <w:t>IT-05</w:t>
            </w:r>
          </w:p>
        </w:tc>
        <w:tc>
          <w:tcPr>
            <w:tcW w:w="0" w:type="auto"/>
            <w:shd w:val="clear" w:color="auto" w:fill="auto"/>
            <w:tcMar>
              <w:top w:w="0" w:type="dxa"/>
              <w:left w:w="0" w:type="dxa"/>
              <w:bottom w:w="0" w:type="dxa"/>
              <w:right w:w="0" w:type="dxa"/>
            </w:tcMar>
            <w:vAlign w:val="center"/>
            <w:hideMark/>
          </w:tcPr>
          <w:p w14:paraId="6F7267DB" w14:textId="77777777" w:rsidR="007A0B9A" w:rsidRPr="00EA19AF" w:rsidRDefault="007A0B9A" w:rsidP="000314AC">
            <w:pPr>
              <w:spacing w:after="345" w:line="240" w:lineRule="auto"/>
              <w:rPr>
                <w:rFonts w:ascii="Arial" w:eastAsia="Times New Roman" w:hAnsi="Arial" w:cs="Arial"/>
                <w:sz w:val="28"/>
                <w:szCs w:val="28"/>
              </w:rPr>
            </w:pPr>
            <w:r>
              <w:rPr>
                <w:rFonts w:ascii="Arial" w:hAnsi="Arial"/>
                <w:sz w:val="28"/>
              </w:rPr>
              <w:t>IT-04</w:t>
            </w:r>
          </w:p>
        </w:tc>
        <w:tc>
          <w:tcPr>
            <w:tcW w:w="0" w:type="auto"/>
            <w:shd w:val="clear" w:color="auto" w:fill="auto"/>
            <w:tcMar>
              <w:top w:w="0" w:type="dxa"/>
              <w:left w:w="0" w:type="dxa"/>
              <w:bottom w:w="0" w:type="dxa"/>
              <w:right w:w="0" w:type="dxa"/>
            </w:tcMar>
            <w:vAlign w:val="center"/>
            <w:hideMark/>
          </w:tcPr>
          <w:p w14:paraId="1307362C" w14:textId="77777777" w:rsidR="007A0B9A" w:rsidRPr="00EA19AF" w:rsidRDefault="007A0B9A" w:rsidP="000314AC">
            <w:pPr>
              <w:spacing w:after="345" w:line="240" w:lineRule="auto"/>
              <w:rPr>
                <w:rFonts w:ascii="Arial" w:eastAsia="Times New Roman" w:hAnsi="Arial" w:cs="Arial"/>
                <w:sz w:val="28"/>
                <w:szCs w:val="28"/>
              </w:rPr>
            </w:pPr>
            <w:r>
              <w:rPr>
                <w:rFonts w:ascii="Arial" w:hAnsi="Arial"/>
                <w:sz w:val="28"/>
              </w:rPr>
              <w:t>IT-03</w:t>
            </w:r>
          </w:p>
        </w:tc>
      </w:tr>
      <w:tr w:rsidR="00A62D6C" w:rsidRPr="00EA19AF" w14:paraId="3EB24122" w14:textId="77777777" w:rsidTr="000314AC">
        <w:tc>
          <w:tcPr>
            <w:tcW w:w="0" w:type="auto"/>
            <w:shd w:val="clear" w:color="auto" w:fill="auto"/>
            <w:tcMar>
              <w:top w:w="0" w:type="dxa"/>
              <w:left w:w="0" w:type="dxa"/>
              <w:bottom w:w="0" w:type="dxa"/>
              <w:right w:w="0" w:type="dxa"/>
            </w:tcMar>
            <w:vAlign w:val="center"/>
            <w:hideMark/>
          </w:tcPr>
          <w:p w14:paraId="5AAAB278"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lastRenderedPageBreak/>
              <w:t>EC-08</w:t>
            </w:r>
          </w:p>
        </w:tc>
        <w:tc>
          <w:tcPr>
            <w:tcW w:w="0" w:type="auto"/>
            <w:shd w:val="clear" w:color="auto" w:fill="auto"/>
            <w:tcMar>
              <w:top w:w="0" w:type="dxa"/>
              <w:left w:w="0" w:type="dxa"/>
              <w:bottom w:w="0" w:type="dxa"/>
              <w:right w:w="0" w:type="dxa"/>
            </w:tcMar>
            <w:vAlign w:val="center"/>
            <w:hideMark/>
          </w:tcPr>
          <w:p w14:paraId="618D9B74"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EC-07</w:t>
            </w:r>
          </w:p>
        </w:tc>
        <w:tc>
          <w:tcPr>
            <w:tcW w:w="0" w:type="auto"/>
            <w:shd w:val="clear" w:color="auto" w:fill="auto"/>
            <w:tcMar>
              <w:top w:w="0" w:type="dxa"/>
              <w:left w:w="0" w:type="dxa"/>
              <w:bottom w:w="0" w:type="dxa"/>
              <w:right w:w="0" w:type="dxa"/>
            </w:tcMar>
            <w:vAlign w:val="center"/>
            <w:hideMark/>
          </w:tcPr>
          <w:p w14:paraId="1091A6A2"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EC-06</w:t>
            </w:r>
          </w:p>
        </w:tc>
      </w:tr>
      <w:tr w:rsidR="00A62D6C" w:rsidRPr="00EA19AF" w14:paraId="232A63DB" w14:textId="77777777" w:rsidTr="000314AC">
        <w:tc>
          <w:tcPr>
            <w:tcW w:w="0" w:type="auto"/>
            <w:shd w:val="clear" w:color="auto" w:fill="auto"/>
            <w:tcMar>
              <w:top w:w="0" w:type="dxa"/>
              <w:left w:w="0" w:type="dxa"/>
              <w:bottom w:w="0" w:type="dxa"/>
              <w:right w:w="0" w:type="dxa"/>
            </w:tcMar>
            <w:vAlign w:val="center"/>
            <w:hideMark/>
          </w:tcPr>
          <w:p w14:paraId="57799C9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6F79A552"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ED-EDS-05</w:t>
            </w:r>
          </w:p>
        </w:tc>
        <w:tc>
          <w:tcPr>
            <w:tcW w:w="0" w:type="auto"/>
            <w:shd w:val="clear" w:color="auto" w:fill="auto"/>
            <w:tcMar>
              <w:top w:w="0" w:type="dxa"/>
              <w:left w:w="0" w:type="dxa"/>
              <w:bottom w:w="0" w:type="dxa"/>
              <w:right w:w="0" w:type="dxa"/>
            </w:tcMar>
            <w:vAlign w:val="center"/>
            <w:hideMark/>
          </w:tcPr>
          <w:p w14:paraId="28C831C7"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ED-EDS-04</w:t>
            </w:r>
          </w:p>
        </w:tc>
      </w:tr>
      <w:tr w:rsidR="00A62D6C" w:rsidRPr="00EA19AF" w14:paraId="778EF4A9" w14:textId="77777777" w:rsidTr="000314AC">
        <w:tc>
          <w:tcPr>
            <w:tcW w:w="0" w:type="auto"/>
            <w:shd w:val="clear" w:color="auto" w:fill="auto"/>
            <w:tcMar>
              <w:top w:w="0" w:type="dxa"/>
              <w:left w:w="0" w:type="dxa"/>
              <w:bottom w:w="0" w:type="dxa"/>
              <w:right w:w="0" w:type="dxa"/>
            </w:tcMar>
            <w:vAlign w:val="center"/>
            <w:hideMark/>
          </w:tcPr>
          <w:p w14:paraId="2C4583C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1DC49A0"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FI-04</w:t>
            </w:r>
          </w:p>
        </w:tc>
        <w:tc>
          <w:tcPr>
            <w:tcW w:w="0" w:type="auto"/>
            <w:shd w:val="clear" w:color="auto" w:fill="auto"/>
            <w:tcMar>
              <w:top w:w="0" w:type="dxa"/>
              <w:left w:w="0" w:type="dxa"/>
              <w:bottom w:w="0" w:type="dxa"/>
              <w:right w:w="0" w:type="dxa"/>
            </w:tcMar>
            <w:vAlign w:val="center"/>
            <w:hideMark/>
          </w:tcPr>
          <w:p w14:paraId="7B012FAD"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FI-03</w:t>
            </w:r>
          </w:p>
        </w:tc>
      </w:tr>
      <w:tr w:rsidR="00A62D6C" w:rsidRPr="00EA19AF" w14:paraId="78834C5C" w14:textId="77777777" w:rsidTr="000314AC">
        <w:tc>
          <w:tcPr>
            <w:tcW w:w="0" w:type="auto"/>
            <w:shd w:val="clear" w:color="auto" w:fill="auto"/>
            <w:tcMar>
              <w:top w:w="0" w:type="dxa"/>
              <w:left w:w="0" w:type="dxa"/>
              <w:bottom w:w="0" w:type="dxa"/>
              <w:right w:w="0" w:type="dxa"/>
            </w:tcMar>
            <w:vAlign w:val="center"/>
            <w:hideMark/>
          </w:tcPr>
          <w:p w14:paraId="424CEF0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1C7BC913"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GT-08</w:t>
            </w:r>
          </w:p>
        </w:tc>
        <w:tc>
          <w:tcPr>
            <w:tcW w:w="0" w:type="auto"/>
            <w:shd w:val="clear" w:color="auto" w:fill="auto"/>
            <w:tcMar>
              <w:top w:w="0" w:type="dxa"/>
              <w:left w:w="0" w:type="dxa"/>
              <w:bottom w:w="0" w:type="dxa"/>
              <w:right w:w="0" w:type="dxa"/>
            </w:tcMar>
            <w:vAlign w:val="center"/>
            <w:hideMark/>
          </w:tcPr>
          <w:p w14:paraId="53DDA156"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GT-07</w:t>
            </w:r>
          </w:p>
        </w:tc>
      </w:tr>
      <w:tr w:rsidR="00A62D6C" w:rsidRPr="00EA19AF" w14:paraId="42CF46A9" w14:textId="77777777" w:rsidTr="000314AC">
        <w:tc>
          <w:tcPr>
            <w:tcW w:w="0" w:type="auto"/>
            <w:shd w:val="clear" w:color="auto" w:fill="auto"/>
            <w:tcMar>
              <w:top w:w="0" w:type="dxa"/>
              <w:left w:w="0" w:type="dxa"/>
              <w:bottom w:w="0" w:type="dxa"/>
              <w:right w:w="0" w:type="dxa"/>
            </w:tcMar>
            <w:vAlign w:val="center"/>
            <w:hideMark/>
          </w:tcPr>
          <w:p w14:paraId="601569B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308695D6"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IS-06</w:t>
            </w:r>
          </w:p>
        </w:tc>
        <w:tc>
          <w:tcPr>
            <w:tcW w:w="0" w:type="auto"/>
            <w:shd w:val="clear" w:color="auto" w:fill="auto"/>
            <w:tcMar>
              <w:top w:w="0" w:type="dxa"/>
              <w:left w:w="0" w:type="dxa"/>
              <w:bottom w:w="0" w:type="dxa"/>
              <w:right w:w="0" w:type="dxa"/>
            </w:tcMar>
            <w:vAlign w:val="center"/>
            <w:hideMark/>
          </w:tcPr>
          <w:p w14:paraId="362EF73A"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IS-05</w:t>
            </w:r>
          </w:p>
        </w:tc>
      </w:tr>
      <w:tr w:rsidR="00A62D6C" w:rsidRPr="00EA19AF" w14:paraId="6FF366C6" w14:textId="77777777" w:rsidTr="000314AC">
        <w:trPr>
          <w:trHeight w:val="912"/>
        </w:trPr>
        <w:tc>
          <w:tcPr>
            <w:tcW w:w="0" w:type="auto"/>
            <w:shd w:val="clear" w:color="auto" w:fill="auto"/>
            <w:tcMar>
              <w:top w:w="0" w:type="dxa"/>
              <w:left w:w="0" w:type="dxa"/>
              <w:bottom w:w="0" w:type="dxa"/>
              <w:right w:w="0" w:type="dxa"/>
            </w:tcMar>
            <w:vAlign w:val="center"/>
            <w:hideMark/>
          </w:tcPr>
          <w:p w14:paraId="24D68C06" w14:textId="77777777" w:rsidR="007A0B9A" w:rsidRPr="00EA19AF" w:rsidRDefault="007A0B9A" w:rsidP="000314AC">
            <w:pPr>
              <w:spacing w:after="345" w:line="240" w:lineRule="auto"/>
              <w:rPr>
                <w:rFonts w:ascii="Arial" w:eastAsia="Times New Roman" w:hAnsi="Arial" w:cs="Arial"/>
                <w:sz w:val="28"/>
                <w:szCs w:val="28"/>
              </w:rPr>
            </w:pPr>
            <w:r>
              <w:rPr>
                <w:rFonts w:ascii="Arial" w:hAnsi="Arial"/>
                <w:sz w:val="28"/>
              </w:rPr>
              <w:t>LC-01 -02 -03</w:t>
            </w:r>
          </w:p>
          <w:p w14:paraId="55C698B9" w14:textId="77777777" w:rsidR="007A0B9A" w:rsidRPr="00EA19AF" w:rsidRDefault="007A0B9A" w:rsidP="000314AC">
            <w:pPr>
              <w:spacing w:after="345" w:line="240" w:lineRule="auto"/>
              <w:rPr>
                <w:rFonts w:ascii="Arial" w:eastAsia="Times New Roman" w:hAnsi="Arial" w:cs="Arial"/>
                <w:strike/>
                <w:sz w:val="28"/>
                <w:szCs w:val="28"/>
              </w:rPr>
            </w:pPr>
            <w:r>
              <w:rPr>
                <w:rFonts w:ascii="Arial" w:hAnsi="Arial"/>
                <w:sz w:val="28"/>
              </w:rPr>
              <w:t>LP-02, 03</w:t>
            </w:r>
          </w:p>
        </w:tc>
        <w:tc>
          <w:tcPr>
            <w:tcW w:w="0" w:type="auto"/>
            <w:shd w:val="clear" w:color="auto" w:fill="auto"/>
            <w:tcMar>
              <w:top w:w="0" w:type="dxa"/>
              <w:left w:w="0" w:type="dxa"/>
              <w:bottom w:w="0" w:type="dxa"/>
              <w:right w:w="0" w:type="dxa"/>
            </w:tcMar>
            <w:vAlign w:val="center"/>
          </w:tcPr>
          <w:p w14:paraId="3EDDC32E"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5C958A9C" w14:textId="77777777" w:rsidR="007A0B9A" w:rsidRPr="00EA19AF" w:rsidRDefault="007A0B9A" w:rsidP="000314AC">
            <w:pPr>
              <w:spacing w:after="345" w:line="240" w:lineRule="auto"/>
              <w:rPr>
                <w:rFonts w:ascii="Arial" w:eastAsia="Times New Roman" w:hAnsi="Arial" w:cs="Arial"/>
                <w:sz w:val="28"/>
                <w:szCs w:val="28"/>
              </w:rPr>
            </w:pPr>
            <w:r>
              <w:rPr>
                <w:rFonts w:ascii="Arial" w:hAnsi="Arial"/>
                <w:sz w:val="28"/>
              </w:rPr>
              <w:t>LP-01</w:t>
            </w:r>
          </w:p>
        </w:tc>
      </w:tr>
      <w:tr w:rsidR="00A62D6C" w:rsidRPr="00EA19AF" w14:paraId="0475363E" w14:textId="77777777" w:rsidTr="000314AC">
        <w:tc>
          <w:tcPr>
            <w:tcW w:w="0" w:type="auto"/>
            <w:shd w:val="clear" w:color="auto" w:fill="auto"/>
            <w:tcMar>
              <w:top w:w="0" w:type="dxa"/>
              <w:left w:w="0" w:type="dxa"/>
              <w:bottom w:w="0" w:type="dxa"/>
              <w:right w:w="0" w:type="dxa"/>
            </w:tcMar>
            <w:vAlign w:val="center"/>
            <w:hideMark/>
          </w:tcPr>
          <w:p w14:paraId="67BAAD8B"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7FA091D2"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LS-06</w:t>
            </w:r>
          </w:p>
        </w:tc>
        <w:tc>
          <w:tcPr>
            <w:tcW w:w="0" w:type="auto"/>
            <w:shd w:val="clear" w:color="auto" w:fill="auto"/>
            <w:tcMar>
              <w:top w:w="0" w:type="dxa"/>
              <w:left w:w="0" w:type="dxa"/>
              <w:bottom w:w="0" w:type="dxa"/>
              <w:right w:w="0" w:type="dxa"/>
            </w:tcMar>
            <w:vAlign w:val="center"/>
            <w:hideMark/>
          </w:tcPr>
          <w:p w14:paraId="4E072DCF"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LS-05</w:t>
            </w:r>
          </w:p>
        </w:tc>
      </w:tr>
      <w:tr w:rsidR="00A62D6C" w:rsidRPr="00EA19AF" w14:paraId="44BEE402" w14:textId="77777777" w:rsidTr="000314AC">
        <w:tc>
          <w:tcPr>
            <w:tcW w:w="0" w:type="auto"/>
            <w:shd w:val="clear" w:color="auto" w:fill="auto"/>
            <w:tcMar>
              <w:top w:w="0" w:type="dxa"/>
              <w:left w:w="0" w:type="dxa"/>
              <w:bottom w:w="0" w:type="dxa"/>
              <w:right w:w="0" w:type="dxa"/>
            </w:tcMar>
            <w:vAlign w:val="center"/>
            <w:hideMark/>
          </w:tcPr>
          <w:p w14:paraId="1FAEAC69"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 xml:space="preserve">MD-MOF-02, 03, 04, 05 </w:t>
            </w:r>
            <w:r>
              <w:rPr>
                <w:rFonts w:ascii="Arial" w:hAnsi="Arial"/>
                <w:color w:val="333333"/>
                <w:sz w:val="28"/>
              </w:rPr>
              <w:br/>
              <w:t>MD-MSP-01, 02, 03</w:t>
            </w:r>
          </w:p>
        </w:tc>
        <w:tc>
          <w:tcPr>
            <w:tcW w:w="0" w:type="auto"/>
            <w:shd w:val="clear" w:color="auto" w:fill="auto"/>
            <w:tcMar>
              <w:top w:w="0" w:type="dxa"/>
              <w:left w:w="0" w:type="dxa"/>
              <w:bottom w:w="0" w:type="dxa"/>
              <w:right w:w="0" w:type="dxa"/>
            </w:tcMar>
            <w:vAlign w:val="center"/>
            <w:hideMark/>
          </w:tcPr>
          <w:p w14:paraId="0B19015A"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MD-MOF-01</w:t>
            </w:r>
          </w:p>
        </w:tc>
        <w:tc>
          <w:tcPr>
            <w:tcW w:w="0" w:type="auto"/>
            <w:shd w:val="clear" w:color="auto" w:fill="auto"/>
            <w:tcMar>
              <w:top w:w="0" w:type="dxa"/>
              <w:left w:w="0" w:type="dxa"/>
              <w:bottom w:w="0" w:type="dxa"/>
              <w:right w:w="0" w:type="dxa"/>
            </w:tcMar>
            <w:vAlign w:val="center"/>
            <w:hideMark/>
          </w:tcPr>
          <w:p w14:paraId="59559EEE"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0BCFE792" w14:textId="77777777" w:rsidTr="000314AC">
        <w:tc>
          <w:tcPr>
            <w:tcW w:w="0" w:type="auto"/>
            <w:shd w:val="clear" w:color="auto" w:fill="auto"/>
            <w:tcMar>
              <w:top w:w="0" w:type="dxa"/>
              <w:left w:w="0" w:type="dxa"/>
              <w:bottom w:w="0" w:type="dxa"/>
              <w:right w:w="0" w:type="dxa"/>
            </w:tcMar>
            <w:vAlign w:val="center"/>
            <w:hideMark/>
          </w:tcPr>
          <w:p w14:paraId="6A3DE881"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640D9D83"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 xml:space="preserve">NU-CON-01, NU-HOS-08, </w:t>
            </w:r>
            <w:r>
              <w:rPr>
                <w:rFonts w:ascii="Arial" w:hAnsi="Arial"/>
                <w:color w:val="333333"/>
                <w:sz w:val="28"/>
              </w:rPr>
              <w:br/>
              <w:t>NU-CHN-08</w:t>
            </w:r>
          </w:p>
        </w:tc>
        <w:tc>
          <w:tcPr>
            <w:tcW w:w="0" w:type="auto"/>
            <w:shd w:val="clear" w:color="auto" w:fill="auto"/>
            <w:tcMar>
              <w:top w:w="0" w:type="dxa"/>
              <w:left w:w="0" w:type="dxa"/>
              <w:bottom w:w="0" w:type="dxa"/>
              <w:right w:w="0" w:type="dxa"/>
            </w:tcMar>
            <w:vAlign w:val="center"/>
            <w:hideMark/>
          </w:tcPr>
          <w:p w14:paraId="7960A612"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NU-CHN-07, NU-HOS-07</w:t>
            </w:r>
          </w:p>
        </w:tc>
      </w:tr>
      <w:tr w:rsidR="00A62D6C" w:rsidRPr="00EA19AF" w14:paraId="0C63000A" w14:textId="77777777" w:rsidTr="000314AC">
        <w:tc>
          <w:tcPr>
            <w:tcW w:w="0" w:type="auto"/>
            <w:shd w:val="clear" w:color="auto" w:fill="auto"/>
            <w:tcMar>
              <w:top w:w="0" w:type="dxa"/>
              <w:left w:w="0" w:type="dxa"/>
              <w:bottom w:w="0" w:type="dxa"/>
              <w:right w:w="0" w:type="dxa"/>
            </w:tcMar>
            <w:vAlign w:val="center"/>
            <w:hideMark/>
          </w:tcPr>
          <w:p w14:paraId="41F37639"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340B4CAA"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OP-04</w:t>
            </w:r>
          </w:p>
        </w:tc>
        <w:tc>
          <w:tcPr>
            <w:tcW w:w="0" w:type="auto"/>
            <w:shd w:val="clear" w:color="auto" w:fill="auto"/>
            <w:tcMar>
              <w:top w:w="0" w:type="dxa"/>
              <w:left w:w="0" w:type="dxa"/>
              <w:bottom w:w="0" w:type="dxa"/>
              <w:right w:w="0" w:type="dxa"/>
            </w:tcMar>
            <w:vAlign w:val="center"/>
            <w:hideMark/>
          </w:tcPr>
          <w:p w14:paraId="3088D513"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OP-03</w:t>
            </w:r>
          </w:p>
        </w:tc>
      </w:tr>
      <w:tr w:rsidR="00A62D6C" w:rsidRPr="00EA19AF" w14:paraId="71AB9CC4" w14:textId="77777777" w:rsidTr="000314AC">
        <w:tc>
          <w:tcPr>
            <w:tcW w:w="0" w:type="auto"/>
            <w:shd w:val="clear" w:color="auto" w:fill="auto"/>
            <w:tcMar>
              <w:top w:w="0" w:type="dxa"/>
              <w:left w:w="0" w:type="dxa"/>
              <w:bottom w:w="0" w:type="dxa"/>
              <w:right w:w="0" w:type="dxa"/>
            </w:tcMar>
            <w:vAlign w:val="center"/>
            <w:hideMark/>
          </w:tcPr>
          <w:p w14:paraId="4D0533B5"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5B9D89CF"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PE-06</w:t>
            </w:r>
          </w:p>
        </w:tc>
        <w:tc>
          <w:tcPr>
            <w:tcW w:w="0" w:type="auto"/>
            <w:shd w:val="clear" w:color="auto" w:fill="auto"/>
            <w:tcMar>
              <w:top w:w="0" w:type="dxa"/>
              <w:left w:w="0" w:type="dxa"/>
              <w:bottom w:w="0" w:type="dxa"/>
              <w:right w:w="0" w:type="dxa"/>
            </w:tcMar>
            <w:vAlign w:val="center"/>
            <w:hideMark/>
          </w:tcPr>
          <w:p w14:paraId="45BCA8FC"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PE-05</w:t>
            </w:r>
          </w:p>
        </w:tc>
      </w:tr>
      <w:tr w:rsidR="00A62D6C" w:rsidRPr="00EA19AF" w14:paraId="16E6D3FB" w14:textId="77777777" w:rsidTr="000314AC">
        <w:tc>
          <w:tcPr>
            <w:tcW w:w="0" w:type="auto"/>
            <w:shd w:val="clear" w:color="auto" w:fill="auto"/>
            <w:tcMar>
              <w:top w:w="0" w:type="dxa"/>
              <w:left w:w="0" w:type="dxa"/>
              <w:bottom w:w="0" w:type="dxa"/>
              <w:right w:w="0" w:type="dxa"/>
            </w:tcMar>
            <w:vAlign w:val="center"/>
            <w:hideMark/>
          </w:tcPr>
          <w:p w14:paraId="5FAA0782"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18EEED41"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PG-06</w:t>
            </w:r>
          </w:p>
        </w:tc>
        <w:tc>
          <w:tcPr>
            <w:tcW w:w="0" w:type="auto"/>
            <w:shd w:val="clear" w:color="auto" w:fill="auto"/>
            <w:tcMar>
              <w:top w:w="0" w:type="dxa"/>
              <w:left w:w="0" w:type="dxa"/>
              <w:bottom w:w="0" w:type="dxa"/>
              <w:right w:w="0" w:type="dxa"/>
            </w:tcMar>
            <w:vAlign w:val="center"/>
            <w:hideMark/>
          </w:tcPr>
          <w:p w14:paraId="2110A717"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PG-05</w:t>
            </w:r>
          </w:p>
        </w:tc>
      </w:tr>
      <w:tr w:rsidR="00A62D6C" w:rsidRPr="00EA19AF" w14:paraId="444DD517" w14:textId="77777777" w:rsidTr="000314AC">
        <w:tc>
          <w:tcPr>
            <w:tcW w:w="0" w:type="auto"/>
            <w:shd w:val="clear" w:color="auto" w:fill="auto"/>
            <w:tcMar>
              <w:top w:w="0" w:type="dxa"/>
              <w:left w:w="0" w:type="dxa"/>
              <w:bottom w:w="0" w:type="dxa"/>
              <w:right w:w="0" w:type="dxa"/>
            </w:tcMar>
            <w:vAlign w:val="center"/>
            <w:hideMark/>
          </w:tcPr>
          <w:p w14:paraId="305F079F"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48B42485"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PH-04</w:t>
            </w:r>
          </w:p>
        </w:tc>
        <w:tc>
          <w:tcPr>
            <w:tcW w:w="0" w:type="auto"/>
            <w:shd w:val="clear" w:color="auto" w:fill="auto"/>
            <w:tcMar>
              <w:top w:w="0" w:type="dxa"/>
              <w:left w:w="0" w:type="dxa"/>
              <w:bottom w:w="0" w:type="dxa"/>
              <w:right w:w="0" w:type="dxa"/>
            </w:tcMar>
            <w:vAlign w:val="center"/>
            <w:hideMark/>
          </w:tcPr>
          <w:p w14:paraId="41E9E047"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PH-03</w:t>
            </w:r>
          </w:p>
        </w:tc>
      </w:tr>
      <w:tr w:rsidR="00A62D6C" w:rsidRPr="00EA19AF" w14:paraId="79B565C2" w14:textId="77777777" w:rsidTr="000314AC">
        <w:tc>
          <w:tcPr>
            <w:tcW w:w="0" w:type="auto"/>
            <w:shd w:val="clear" w:color="auto" w:fill="auto"/>
            <w:tcMar>
              <w:top w:w="0" w:type="dxa"/>
              <w:left w:w="0" w:type="dxa"/>
              <w:bottom w:w="0" w:type="dxa"/>
              <w:right w:w="0" w:type="dxa"/>
            </w:tcMar>
            <w:vAlign w:val="center"/>
            <w:hideMark/>
          </w:tcPr>
          <w:p w14:paraId="78F4B043"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PM-07</w:t>
            </w:r>
          </w:p>
        </w:tc>
        <w:tc>
          <w:tcPr>
            <w:tcW w:w="0" w:type="auto"/>
            <w:shd w:val="clear" w:color="auto" w:fill="auto"/>
            <w:tcMar>
              <w:top w:w="0" w:type="dxa"/>
              <w:left w:w="0" w:type="dxa"/>
              <w:bottom w:w="0" w:type="dxa"/>
              <w:right w:w="0" w:type="dxa"/>
            </w:tcMar>
            <w:vAlign w:val="center"/>
            <w:hideMark/>
          </w:tcPr>
          <w:p w14:paraId="5E1B0388"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PM-06</w:t>
            </w:r>
          </w:p>
        </w:tc>
        <w:tc>
          <w:tcPr>
            <w:tcW w:w="0" w:type="auto"/>
            <w:shd w:val="clear" w:color="auto" w:fill="auto"/>
            <w:tcMar>
              <w:top w:w="0" w:type="dxa"/>
              <w:left w:w="0" w:type="dxa"/>
              <w:bottom w:w="0" w:type="dxa"/>
              <w:right w:w="0" w:type="dxa"/>
            </w:tcMar>
            <w:vAlign w:val="center"/>
            <w:hideMark/>
          </w:tcPr>
          <w:p w14:paraId="4D6368B9"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PM-05</w:t>
            </w:r>
          </w:p>
        </w:tc>
      </w:tr>
      <w:tr w:rsidR="00A62D6C" w:rsidRPr="00EA19AF" w14:paraId="1EA42F27" w14:textId="77777777" w:rsidTr="000314AC">
        <w:tc>
          <w:tcPr>
            <w:tcW w:w="0" w:type="auto"/>
            <w:shd w:val="clear" w:color="auto" w:fill="auto"/>
            <w:tcMar>
              <w:top w:w="0" w:type="dxa"/>
              <w:left w:w="0" w:type="dxa"/>
              <w:bottom w:w="0" w:type="dxa"/>
              <w:right w:w="0" w:type="dxa"/>
            </w:tcMar>
            <w:vAlign w:val="center"/>
            <w:hideMark/>
          </w:tcPr>
          <w:p w14:paraId="3F0DBA8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CBA0BBD"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PS-05</w:t>
            </w:r>
          </w:p>
        </w:tc>
        <w:tc>
          <w:tcPr>
            <w:tcW w:w="0" w:type="auto"/>
            <w:shd w:val="clear" w:color="auto" w:fill="auto"/>
            <w:tcMar>
              <w:top w:w="0" w:type="dxa"/>
              <w:left w:w="0" w:type="dxa"/>
              <w:bottom w:w="0" w:type="dxa"/>
              <w:right w:w="0" w:type="dxa"/>
            </w:tcMar>
            <w:vAlign w:val="center"/>
            <w:hideMark/>
          </w:tcPr>
          <w:p w14:paraId="58610FB3"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PS-04</w:t>
            </w:r>
          </w:p>
        </w:tc>
      </w:tr>
      <w:tr w:rsidR="00A62D6C" w:rsidRPr="00EA19AF" w14:paraId="30104437" w14:textId="77777777" w:rsidTr="000314AC">
        <w:tc>
          <w:tcPr>
            <w:tcW w:w="0" w:type="auto"/>
            <w:shd w:val="clear" w:color="auto" w:fill="auto"/>
            <w:tcMar>
              <w:top w:w="0" w:type="dxa"/>
              <w:left w:w="0" w:type="dxa"/>
              <w:bottom w:w="0" w:type="dxa"/>
              <w:right w:w="0" w:type="dxa"/>
            </w:tcMar>
            <w:vAlign w:val="center"/>
            <w:hideMark/>
          </w:tcPr>
          <w:p w14:paraId="1BB1BEF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shd w:val="clear" w:color="auto" w:fill="auto"/>
            <w:tcMar>
              <w:top w:w="0" w:type="dxa"/>
              <w:left w:w="0" w:type="dxa"/>
              <w:bottom w:w="0" w:type="dxa"/>
              <w:right w:w="0" w:type="dxa"/>
            </w:tcMar>
            <w:vAlign w:val="center"/>
            <w:hideMark/>
          </w:tcPr>
          <w:p w14:paraId="0CF6D9E1"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SW-SCW-05</w:t>
            </w:r>
          </w:p>
        </w:tc>
        <w:tc>
          <w:tcPr>
            <w:tcW w:w="0" w:type="auto"/>
            <w:shd w:val="clear" w:color="auto" w:fill="auto"/>
            <w:tcMar>
              <w:top w:w="0" w:type="dxa"/>
              <w:left w:w="0" w:type="dxa"/>
              <w:bottom w:w="0" w:type="dxa"/>
              <w:right w:w="0" w:type="dxa"/>
            </w:tcMar>
            <w:vAlign w:val="center"/>
            <w:hideMark/>
          </w:tcPr>
          <w:p w14:paraId="7511344C"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11AD4DBF" w14:textId="77777777" w:rsidTr="000314AC">
        <w:tc>
          <w:tcPr>
            <w:tcW w:w="0" w:type="auto"/>
            <w:shd w:val="clear" w:color="auto" w:fill="auto"/>
            <w:tcMar>
              <w:top w:w="0" w:type="dxa"/>
              <w:left w:w="0" w:type="dxa"/>
              <w:bottom w:w="0" w:type="dxa"/>
              <w:right w:w="0" w:type="dxa"/>
            </w:tcMar>
            <w:vAlign w:val="center"/>
            <w:hideMark/>
          </w:tcPr>
          <w:p w14:paraId="7B15CE83" w14:textId="77777777" w:rsidR="007A0B9A" w:rsidRPr="00EA19AF" w:rsidRDefault="007A0B9A" w:rsidP="000314AC">
            <w:pPr>
              <w:spacing w:after="345" w:line="240" w:lineRule="auto"/>
              <w:rPr>
                <w:rFonts w:ascii="Arial" w:eastAsia="Times New Roman" w:hAnsi="Arial" w:cs="Arial"/>
                <w:sz w:val="28"/>
                <w:szCs w:val="28"/>
              </w:rPr>
            </w:pPr>
          </w:p>
        </w:tc>
        <w:tc>
          <w:tcPr>
            <w:tcW w:w="0" w:type="auto"/>
            <w:shd w:val="clear" w:color="auto" w:fill="auto"/>
            <w:tcMar>
              <w:top w:w="0" w:type="dxa"/>
              <w:left w:w="0" w:type="dxa"/>
              <w:bottom w:w="0" w:type="dxa"/>
              <w:right w:w="0" w:type="dxa"/>
            </w:tcMar>
            <w:vAlign w:val="center"/>
            <w:hideMark/>
          </w:tcPr>
          <w:p w14:paraId="0EA0844F"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WP-07, WP-06</w:t>
            </w:r>
          </w:p>
        </w:tc>
        <w:tc>
          <w:tcPr>
            <w:tcW w:w="0" w:type="auto"/>
            <w:shd w:val="clear" w:color="auto" w:fill="auto"/>
            <w:tcMar>
              <w:top w:w="0" w:type="dxa"/>
              <w:left w:w="0" w:type="dxa"/>
              <w:bottom w:w="0" w:type="dxa"/>
              <w:right w:w="0" w:type="dxa"/>
            </w:tcMar>
            <w:vAlign w:val="center"/>
            <w:hideMark/>
          </w:tcPr>
          <w:p w14:paraId="3F0082F9" w14:textId="77777777" w:rsidR="007A0B9A" w:rsidRPr="00EA19AF" w:rsidRDefault="007A0B9A" w:rsidP="000314AC">
            <w:pPr>
              <w:spacing w:after="345" w:line="240" w:lineRule="auto"/>
              <w:rPr>
                <w:rFonts w:ascii="Arial" w:eastAsia="Times New Roman" w:hAnsi="Arial" w:cs="Arial"/>
                <w:color w:val="333333"/>
                <w:sz w:val="28"/>
                <w:szCs w:val="28"/>
              </w:rPr>
            </w:pPr>
            <w:r>
              <w:rPr>
                <w:rFonts w:ascii="Arial" w:hAnsi="Arial"/>
                <w:color w:val="333333"/>
                <w:sz w:val="28"/>
              </w:rPr>
              <w:t>WP-05</w:t>
            </w:r>
          </w:p>
        </w:tc>
      </w:tr>
    </w:tbl>
    <w:p w14:paraId="408C5035" w14:textId="4145D506" w:rsidR="007A0B9A" w:rsidRPr="00EA19AF" w:rsidRDefault="007A0B9A" w:rsidP="007A0B9A">
      <w:pPr>
        <w:rPr>
          <w:rFonts w:ascii="Arial" w:hAnsi="Arial" w:cs="Arial"/>
          <w:sz w:val="28"/>
          <w:szCs w:val="28"/>
          <w:lang w:val="en"/>
        </w:rPr>
      </w:pPr>
    </w:p>
    <w:p w14:paraId="75026CFD" w14:textId="72824540" w:rsidR="001C0F08" w:rsidRPr="00EA19AF" w:rsidRDefault="001C0F08" w:rsidP="00D72FB0">
      <w:pPr>
        <w:autoSpaceDE w:val="0"/>
        <w:autoSpaceDN w:val="0"/>
        <w:adjustRightInd w:val="0"/>
        <w:spacing w:after="0" w:line="240" w:lineRule="auto"/>
        <w:rPr>
          <w:rFonts w:ascii="Arial" w:hAnsi="Arial" w:cs="Arial"/>
          <w:color w:val="FF0000"/>
          <w:sz w:val="28"/>
          <w:szCs w:val="28"/>
        </w:rPr>
      </w:pPr>
      <w:r>
        <w:rPr>
          <w:rFonts w:ascii="Arial" w:hAnsi="Arial"/>
          <w:sz w:val="28"/>
        </w:rPr>
        <w:t xml:space="preserve"> </w:t>
      </w:r>
    </w:p>
    <w:sectPr w:rsidR="001C0F08" w:rsidRPr="00EA19AF" w:rsidSect="004341B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FE8F" w14:textId="77777777" w:rsidR="006570EC" w:rsidRDefault="006570EC" w:rsidP="008B2E05">
      <w:pPr>
        <w:spacing w:after="0" w:line="240" w:lineRule="auto"/>
      </w:pPr>
      <w:r>
        <w:separator/>
      </w:r>
    </w:p>
  </w:endnote>
  <w:endnote w:type="continuationSeparator" w:id="0">
    <w:p w14:paraId="10F18C2E" w14:textId="77777777" w:rsidR="006570EC" w:rsidRDefault="006570EC" w:rsidP="008B2E05">
      <w:pPr>
        <w:spacing w:after="0" w:line="240" w:lineRule="auto"/>
      </w:pPr>
      <w:r>
        <w:continuationSeparator/>
      </w:r>
    </w:p>
  </w:endnote>
  <w:endnote w:type="continuationNotice" w:id="1">
    <w:p w14:paraId="6E6C36A0" w14:textId="77777777" w:rsidR="006570EC" w:rsidRDefault="00657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6E57" w14:textId="77777777" w:rsidR="00A60B0B" w:rsidRDefault="00A60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2673" w14:textId="77777777" w:rsidR="004341B0" w:rsidRPr="0056318A" w:rsidRDefault="009B480B" w:rsidP="004341B0">
    <w:pPr>
      <w:pStyle w:val="Footer"/>
      <w:jc w:val="right"/>
      <w:rPr>
        <w:lang w:val="en-CA"/>
      </w:rPr>
    </w:pPr>
    <w:sdt>
      <w:sdtPr>
        <w:id w:val="1706979172"/>
        <w:docPartObj>
          <w:docPartGallery w:val="Page Numbers (Bottom of Page)"/>
          <w:docPartUnique/>
        </w:docPartObj>
      </w:sdtPr>
      <w:sdtEndPr/>
      <w:sdtContent>
        <w:sdt>
          <w:sdtPr>
            <w:id w:val="-1769616900"/>
            <w:docPartObj>
              <w:docPartGallery w:val="Page Numbers (Top of Page)"/>
              <w:docPartUnique/>
            </w:docPartObj>
          </w:sdtPr>
          <w:sdtEndPr/>
          <w:sdtContent>
            <w:r w:rsidR="008D6929" w:rsidRPr="0056318A">
              <w:rPr>
                <w:lang w:val="en-CA"/>
              </w:rPr>
              <w:t xml:space="preserve">Page </w:t>
            </w:r>
            <w:r w:rsidR="00E37648" w:rsidRPr="008733FE">
              <w:rPr>
                <w:b/>
                <w:sz w:val="24"/>
              </w:rPr>
              <w:fldChar w:fldCharType="begin"/>
            </w:r>
            <w:r w:rsidR="00E37648" w:rsidRPr="0056318A">
              <w:rPr>
                <w:b/>
                <w:lang w:val="en-CA"/>
              </w:rPr>
              <w:instrText xml:space="preserve"> PAGE </w:instrText>
            </w:r>
            <w:r w:rsidR="00E37648" w:rsidRPr="008733FE">
              <w:rPr>
                <w:b/>
                <w:sz w:val="24"/>
              </w:rPr>
              <w:fldChar w:fldCharType="separate"/>
            </w:r>
            <w:r w:rsidR="00E37648" w:rsidRPr="0056318A">
              <w:rPr>
                <w:b/>
                <w:lang w:val="en-CA"/>
              </w:rPr>
              <w:t>2</w:t>
            </w:r>
            <w:r w:rsidR="00E37648" w:rsidRPr="008733FE">
              <w:rPr>
                <w:b/>
                <w:sz w:val="24"/>
              </w:rPr>
              <w:fldChar w:fldCharType="end"/>
            </w:r>
            <w:r w:rsidR="008D6929" w:rsidRPr="0056318A">
              <w:rPr>
                <w:lang w:val="en-CA"/>
              </w:rPr>
              <w:t xml:space="preserve"> sur </w:t>
            </w:r>
            <w:r w:rsidR="00E37648" w:rsidRPr="008733FE">
              <w:rPr>
                <w:b/>
                <w:sz w:val="24"/>
              </w:rPr>
              <w:fldChar w:fldCharType="begin"/>
            </w:r>
            <w:r w:rsidR="00E37648" w:rsidRPr="0056318A">
              <w:rPr>
                <w:b/>
                <w:lang w:val="en-CA"/>
              </w:rPr>
              <w:instrText xml:space="preserve"> NUMPAGES  </w:instrText>
            </w:r>
            <w:r w:rsidR="00E37648" w:rsidRPr="008733FE">
              <w:rPr>
                <w:b/>
                <w:sz w:val="24"/>
              </w:rPr>
              <w:fldChar w:fldCharType="separate"/>
            </w:r>
            <w:r w:rsidR="00E37648" w:rsidRPr="0056318A">
              <w:rPr>
                <w:b/>
                <w:lang w:val="en-CA"/>
              </w:rPr>
              <w:t>2</w:t>
            </w:r>
            <w:r w:rsidR="00E37648" w:rsidRPr="008733FE">
              <w:rPr>
                <w:b/>
                <w:sz w:val="24"/>
              </w:rPr>
              <w:fldChar w:fldCharType="end"/>
            </w:r>
          </w:sdtContent>
        </w:sdt>
      </w:sdtContent>
    </w:sdt>
  </w:p>
  <w:p w14:paraId="79143ACC" w14:textId="754AC50F" w:rsidR="00E37648" w:rsidRPr="0056318A" w:rsidRDefault="004341B0" w:rsidP="004341B0">
    <w:pPr>
      <w:pStyle w:val="Footer"/>
      <w:jc w:val="center"/>
      <w:rPr>
        <w:b/>
        <w:bCs/>
        <w:sz w:val="24"/>
        <w:szCs w:val="24"/>
        <w:lang w:val="en-CA"/>
      </w:rPr>
    </w:pPr>
    <w:r w:rsidRPr="0056318A">
      <w:rPr>
        <w:lang w:val="en-CA"/>
      </w:rPr>
      <w:t>This form is available in English.</w:t>
    </w:r>
  </w:p>
  <w:p w14:paraId="29A04BDA" w14:textId="33106D7D" w:rsidR="00352FF0" w:rsidRDefault="00F93DC0" w:rsidP="00F707F7">
    <w:pPr>
      <w:pStyle w:val="Footer"/>
      <w:jc w:val="right"/>
    </w:pPr>
    <w:r>
      <w:rPr>
        <w:noProof/>
        <w:sz w:val="20"/>
      </w:rPr>
      <w:drawing>
        <wp:inline distT="0" distB="0" distL="0" distR="0" wp14:anchorId="18452FAD" wp14:editId="2F99547C">
          <wp:extent cx="1242634" cy="330041"/>
          <wp:effectExtent l="0" t="0" r="0" b="0"/>
          <wp:docPr id="2"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1" cstate="print"/>
                  <a:stretch>
                    <a:fillRect/>
                  </a:stretch>
                </pic:blipFill>
                <pic:spPr>
                  <a:xfrm>
                    <a:off x="0" y="0"/>
                    <a:ext cx="1242634" cy="3300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2F56" w14:textId="77777777" w:rsidR="00A60B0B" w:rsidRDefault="00A6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6A38" w14:textId="77777777" w:rsidR="006570EC" w:rsidRDefault="006570EC" w:rsidP="008B2E05">
      <w:pPr>
        <w:spacing w:after="0" w:line="240" w:lineRule="auto"/>
      </w:pPr>
      <w:r>
        <w:separator/>
      </w:r>
    </w:p>
  </w:footnote>
  <w:footnote w:type="continuationSeparator" w:id="0">
    <w:p w14:paraId="1D590EC8" w14:textId="77777777" w:rsidR="006570EC" w:rsidRDefault="006570EC" w:rsidP="008B2E05">
      <w:pPr>
        <w:spacing w:after="0" w:line="240" w:lineRule="auto"/>
      </w:pPr>
      <w:r>
        <w:continuationSeparator/>
      </w:r>
    </w:p>
  </w:footnote>
  <w:footnote w:type="continuationNotice" w:id="1">
    <w:p w14:paraId="0D9B4A29" w14:textId="77777777" w:rsidR="006570EC" w:rsidRDefault="00657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93E0" w14:textId="77777777" w:rsidR="00A60B0B" w:rsidRDefault="00A60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59059"/>
      <w:docPartObj>
        <w:docPartGallery w:val="Watermarks"/>
        <w:docPartUnique/>
      </w:docPartObj>
    </w:sdtPr>
    <w:sdtEndPr/>
    <w:sdtContent>
      <w:p w14:paraId="518EB076" w14:textId="0A544348" w:rsidR="008B2E05" w:rsidRDefault="009B480B">
        <w:pPr>
          <w:pStyle w:val="Header"/>
        </w:pPr>
        <w:r>
          <w:pict w14:anchorId="76A48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EE0C" w14:textId="77777777" w:rsidR="00A60B0B" w:rsidRDefault="00A6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893"/>
    <w:multiLevelType w:val="multilevel"/>
    <w:tmpl w:val="BB88C5B4"/>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C107220"/>
    <w:multiLevelType w:val="hybridMultilevel"/>
    <w:tmpl w:val="DE4CC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113B"/>
    <w:multiLevelType w:val="hybridMultilevel"/>
    <w:tmpl w:val="AA562B68"/>
    <w:lvl w:ilvl="0" w:tplc="D84C6F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223CD8"/>
    <w:multiLevelType w:val="multilevel"/>
    <w:tmpl w:val="AFEC6F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E7C342C"/>
    <w:multiLevelType w:val="hybridMultilevel"/>
    <w:tmpl w:val="879C0466"/>
    <w:lvl w:ilvl="0" w:tplc="40C8AA58">
      <w:start w:val="1"/>
      <w:numFmt w:val="bullet"/>
      <w:lvlText w:val=""/>
      <w:lvlJc w:val="left"/>
      <w:pPr>
        <w:ind w:left="720" w:hanging="360"/>
      </w:pPr>
      <w:rPr>
        <w:rFonts w:ascii="Symbol" w:hAnsi="Symbol"/>
      </w:rPr>
    </w:lvl>
    <w:lvl w:ilvl="1" w:tplc="6422E09C">
      <w:start w:val="1"/>
      <w:numFmt w:val="bullet"/>
      <w:lvlText w:val=""/>
      <w:lvlJc w:val="left"/>
      <w:pPr>
        <w:ind w:left="720" w:hanging="360"/>
      </w:pPr>
      <w:rPr>
        <w:rFonts w:ascii="Symbol" w:hAnsi="Symbol"/>
      </w:rPr>
    </w:lvl>
    <w:lvl w:ilvl="2" w:tplc="4E0A6280">
      <w:start w:val="1"/>
      <w:numFmt w:val="bullet"/>
      <w:lvlText w:val=""/>
      <w:lvlJc w:val="left"/>
      <w:pPr>
        <w:ind w:left="720" w:hanging="360"/>
      </w:pPr>
      <w:rPr>
        <w:rFonts w:ascii="Symbol" w:hAnsi="Symbol"/>
      </w:rPr>
    </w:lvl>
    <w:lvl w:ilvl="3" w:tplc="1EBC9408">
      <w:start w:val="1"/>
      <w:numFmt w:val="bullet"/>
      <w:lvlText w:val=""/>
      <w:lvlJc w:val="left"/>
      <w:pPr>
        <w:ind w:left="720" w:hanging="360"/>
      </w:pPr>
      <w:rPr>
        <w:rFonts w:ascii="Symbol" w:hAnsi="Symbol"/>
      </w:rPr>
    </w:lvl>
    <w:lvl w:ilvl="4" w:tplc="A16E992C">
      <w:start w:val="1"/>
      <w:numFmt w:val="bullet"/>
      <w:lvlText w:val=""/>
      <w:lvlJc w:val="left"/>
      <w:pPr>
        <w:ind w:left="720" w:hanging="360"/>
      </w:pPr>
      <w:rPr>
        <w:rFonts w:ascii="Symbol" w:hAnsi="Symbol"/>
      </w:rPr>
    </w:lvl>
    <w:lvl w:ilvl="5" w:tplc="A1E2EFB2">
      <w:start w:val="1"/>
      <w:numFmt w:val="bullet"/>
      <w:lvlText w:val=""/>
      <w:lvlJc w:val="left"/>
      <w:pPr>
        <w:ind w:left="720" w:hanging="360"/>
      </w:pPr>
      <w:rPr>
        <w:rFonts w:ascii="Symbol" w:hAnsi="Symbol"/>
      </w:rPr>
    </w:lvl>
    <w:lvl w:ilvl="6" w:tplc="073A7B24">
      <w:start w:val="1"/>
      <w:numFmt w:val="bullet"/>
      <w:lvlText w:val=""/>
      <w:lvlJc w:val="left"/>
      <w:pPr>
        <w:ind w:left="720" w:hanging="360"/>
      </w:pPr>
      <w:rPr>
        <w:rFonts w:ascii="Symbol" w:hAnsi="Symbol"/>
      </w:rPr>
    </w:lvl>
    <w:lvl w:ilvl="7" w:tplc="B06EE4CE">
      <w:start w:val="1"/>
      <w:numFmt w:val="bullet"/>
      <w:lvlText w:val=""/>
      <w:lvlJc w:val="left"/>
      <w:pPr>
        <w:ind w:left="720" w:hanging="360"/>
      </w:pPr>
      <w:rPr>
        <w:rFonts w:ascii="Symbol" w:hAnsi="Symbol"/>
      </w:rPr>
    </w:lvl>
    <w:lvl w:ilvl="8" w:tplc="2EBAFAD6">
      <w:start w:val="1"/>
      <w:numFmt w:val="bullet"/>
      <w:lvlText w:val=""/>
      <w:lvlJc w:val="left"/>
      <w:pPr>
        <w:ind w:left="720" w:hanging="360"/>
      </w:pPr>
      <w:rPr>
        <w:rFonts w:ascii="Symbol" w:hAnsi="Symbol"/>
      </w:rPr>
    </w:lvl>
  </w:abstractNum>
  <w:abstractNum w:abstractNumId="5" w15:restartNumberingAfterBreak="0">
    <w:nsid w:val="3C276966"/>
    <w:multiLevelType w:val="hybridMultilevel"/>
    <w:tmpl w:val="6E8C85F4"/>
    <w:lvl w:ilvl="0" w:tplc="42E00F60">
      <w:start w:val="1"/>
      <w:numFmt w:val="bullet"/>
      <w:lvlText w:val=""/>
      <w:lvlJc w:val="left"/>
      <w:pPr>
        <w:ind w:left="720" w:hanging="360"/>
      </w:pPr>
      <w:rPr>
        <w:rFonts w:ascii="Symbol" w:hAnsi="Symbol"/>
      </w:rPr>
    </w:lvl>
    <w:lvl w:ilvl="1" w:tplc="59DEF322">
      <w:start w:val="1"/>
      <w:numFmt w:val="bullet"/>
      <w:lvlText w:val=""/>
      <w:lvlJc w:val="left"/>
      <w:pPr>
        <w:ind w:left="720" w:hanging="360"/>
      </w:pPr>
      <w:rPr>
        <w:rFonts w:ascii="Symbol" w:hAnsi="Symbol"/>
      </w:rPr>
    </w:lvl>
    <w:lvl w:ilvl="2" w:tplc="1D20C668">
      <w:start w:val="1"/>
      <w:numFmt w:val="bullet"/>
      <w:lvlText w:val=""/>
      <w:lvlJc w:val="left"/>
      <w:pPr>
        <w:ind w:left="720" w:hanging="360"/>
      </w:pPr>
      <w:rPr>
        <w:rFonts w:ascii="Symbol" w:hAnsi="Symbol"/>
      </w:rPr>
    </w:lvl>
    <w:lvl w:ilvl="3" w:tplc="2DC444D2">
      <w:start w:val="1"/>
      <w:numFmt w:val="bullet"/>
      <w:lvlText w:val=""/>
      <w:lvlJc w:val="left"/>
      <w:pPr>
        <w:ind w:left="720" w:hanging="360"/>
      </w:pPr>
      <w:rPr>
        <w:rFonts w:ascii="Symbol" w:hAnsi="Symbol"/>
      </w:rPr>
    </w:lvl>
    <w:lvl w:ilvl="4" w:tplc="90A8E4FC">
      <w:start w:val="1"/>
      <w:numFmt w:val="bullet"/>
      <w:lvlText w:val=""/>
      <w:lvlJc w:val="left"/>
      <w:pPr>
        <w:ind w:left="720" w:hanging="360"/>
      </w:pPr>
      <w:rPr>
        <w:rFonts w:ascii="Symbol" w:hAnsi="Symbol"/>
      </w:rPr>
    </w:lvl>
    <w:lvl w:ilvl="5" w:tplc="426A586C">
      <w:start w:val="1"/>
      <w:numFmt w:val="bullet"/>
      <w:lvlText w:val=""/>
      <w:lvlJc w:val="left"/>
      <w:pPr>
        <w:ind w:left="720" w:hanging="360"/>
      </w:pPr>
      <w:rPr>
        <w:rFonts w:ascii="Symbol" w:hAnsi="Symbol"/>
      </w:rPr>
    </w:lvl>
    <w:lvl w:ilvl="6" w:tplc="7F3CBEEE">
      <w:start w:val="1"/>
      <w:numFmt w:val="bullet"/>
      <w:lvlText w:val=""/>
      <w:lvlJc w:val="left"/>
      <w:pPr>
        <w:ind w:left="720" w:hanging="360"/>
      </w:pPr>
      <w:rPr>
        <w:rFonts w:ascii="Symbol" w:hAnsi="Symbol"/>
      </w:rPr>
    </w:lvl>
    <w:lvl w:ilvl="7" w:tplc="243C779A">
      <w:start w:val="1"/>
      <w:numFmt w:val="bullet"/>
      <w:lvlText w:val=""/>
      <w:lvlJc w:val="left"/>
      <w:pPr>
        <w:ind w:left="720" w:hanging="360"/>
      </w:pPr>
      <w:rPr>
        <w:rFonts w:ascii="Symbol" w:hAnsi="Symbol"/>
      </w:rPr>
    </w:lvl>
    <w:lvl w:ilvl="8" w:tplc="CAACDACC">
      <w:start w:val="1"/>
      <w:numFmt w:val="bullet"/>
      <w:lvlText w:val=""/>
      <w:lvlJc w:val="left"/>
      <w:pPr>
        <w:ind w:left="720" w:hanging="360"/>
      </w:pPr>
      <w:rPr>
        <w:rFonts w:ascii="Symbol" w:hAnsi="Symbol"/>
      </w:rPr>
    </w:lvl>
  </w:abstractNum>
  <w:abstractNum w:abstractNumId="6" w15:restartNumberingAfterBreak="0">
    <w:nsid w:val="53DD0581"/>
    <w:multiLevelType w:val="hybridMultilevel"/>
    <w:tmpl w:val="9068472E"/>
    <w:lvl w:ilvl="0" w:tplc="407423A2">
      <w:start w:val="1"/>
      <w:numFmt w:val="bullet"/>
      <w:lvlText w:val=""/>
      <w:lvlJc w:val="left"/>
      <w:pPr>
        <w:ind w:left="720" w:hanging="360"/>
      </w:pPr>
      <w:rPr>
        <w:rFonts w:ascii="Symbol" w:hAnsi="Symbol"/>
      </w:rPr>
    </w:lvl>
    <w:lvl w:ilvl="1" w:tplc="7A78C0D0">
      <w:start w:val="1"/>
      <w:numFmt w:val="bullet"/>
      <w:lvlText w:val=""/>
      <w:lvlJc w:val="left"/>
      <w:pPr>
        <w:ind w:left="720" w:hanging="360"/>
      </w:pPr>
      <w:rPr>
        <w:rFonts w:ascii="Symbol" w:hAnsi="Symbol"/>
      </w:rPr>
    </w:lvl>
    <w:lvl w:ilvl="2" w:tplc="7A36C8B8">
      <w:start w:val="1"/>
      <w:numFmt w:val="bullet"/>
      <w:lvlText w:val=""/>
      <w:lvlJc w:val="left"/>
      <w:pPr>
        <w:ind w:left="720" w:hanging="360"/>
      </w:pPr>
      <w:rPr>
        <w:rFonts w:ascii="Symbol" w:hAnsi="Symbol"/>
      </w:rPr>
    </w:lvl>
    <w:lvl w:ilvl="3" w:tplc="F7ECCF90">
      <w:start w:val="1"/>
      <w:numFmt w:val="bullet"/>
      <w:lvlText w:val=""/>
      <w:lvlJc w:val="left"/>
      <w:pPr>
        <w:ind w:left="720" w:hanging="360"/>
      </w:pPr>
      <w:rPr>
        <w:rFonts w:ascii="Symbol" w:hAnsi="Symbol"/>
      </w:rPr>
    </w:lvl>
    <w:lvl w:ilvl="4" w:tplc="45FC3B04">
      <w:start w:val="1"/>
      <w:numFmt w:val="bullet"/>
      <w:lvlText w:val=""/>
      <w:lvlJc w:val="left"/>
      <w:pPr>
        <w:ind w:left="720" w:hanging="360"/>
      </w:pPr>
      <w:rPr>
        <w:rFonts w:ascii="Symbol" w:hAnsi="Symbol"/>
      </w:rPr>
    </w:lvl>
    <w:lvl w:ilvl="5" w:tplc="786A1448">
      <w:start w:val="1"/>
      <w:numFmt w:val="bullet"/>
      <w:lvlText w:val=""/>
      <w:lvlJc w:val="left"/>
      <w:pPr>
        <w:ind w:left="720" w:hanging="360"/>
      </w:pPr>
      <w:rPr>
        <w:rFonts w:ascii="Symbol" w:hAnsi="Symbol"/>
      </w:rPr>
    </w:lvl>
    <w:lvl w:ilvl="6" w:tplc="62E44B84">
      <w:start w:val="1"/>
      <w:numFmt w:val="bullet"/>
      <w:lvlText w:val=""/>
      <w:lvlJc w:val="left"/>
      <w:pPr>
        <w:ind w:left="720" w:hanging="360"/>
      </w:pPr>
      <w:rPr>
        <w:rFonts w:ascii="Symbol" w:hAnsi="Symbol"/>
      </w:rPr>
    </w:lvl>
    <w:lvl w:ilvl="7" w:tplc="70A274BE">
      <w:start w:val="1"/>
      <w:numFmt w:val="bullet"/>
      <w:lvlText w:val=""/>
      <w:lvlJc w:val="left"/>
      <w:pPr>
        <w:ind w:left="720" w:hanging="360"/>
      </w:pPr>
      <w:rPr>
        <w:rFonts w:ascii="Symbol" w:hAnsi="Symbol"/>
      </w:rPr>
    </w:lvl>
    <w:lvl w:ilvl="8" w:tplc="313E5CF0">
      <w:start w:val="1"/>
      <w:numFmt w:val="bullet"/>
      <w:lvlText w:val=""/>
      <w:lvlJc w:val="left"/>
      <w:pPr>
        <w:ind w:left="720" w:hanging="360"/>
      </w:pPr>
      <w:rPr>
        <w:rFonts w:ascii="Symbol" w:hAnsi="Symbol"/>
      </w:rPr>
    </w:lvl>
  </w:abstractNum>
  <w:abstractNum w:abstractNumId="7" w15:restartNumberingAfterBreak="0">
    <w:nsid w:val="6B8C213E"/>
    <w:multiLevelType w:val="multilevel"/>
    <w:tmpl w:val="EB6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2680B"/>
    <w:multiLevelType w:val="hybridMultilevel"/>
    <w:tmpl w:val="502AD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722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948239">
    <w:abstractNumId w:val="1"/>
  </w:num>
  <w:num w:numId="3" w16cid:durableId="1809516711">
    <w:abstractNumId w:val="3"/>
  </w:num>
  <w:num w:numId="4" w16cid:durableId="119105556">
    <w:abstractNumId w:val="7"/>
  </w:num>
  <w:num w:numId="5" w16cid:durableId="715857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039927">
    <w:abstractNumId w:val="0"/>
  </w:num>
  <w:num w:numId="7" w16cid:durableId="1601794663">
    <w:abstractNumId w:val="2"/>
  </w:num>
  <w:num w:numId="8" w16cid:durableId="513497180">
    <w:abstractNumId w:val="5"/>
  </w:num>
  <w:num w:numId="9" w16cid:durableId="1253247386">
    <w:abstractNumId w:val="4"/>
  </w:num>
  <w:num w:numId="10" w16cid:durableId="20598901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4E"/>
    <w:rsid w:val="000015CA"/>
    <w:rsid w:val="00005D1F"/>
    <w:rsid w:val="00007238"/>
    <w:rsid w:val="00007B83"/>
    <w:rsid w:val="00011550"/>
    <w:rsid w:val="0001383F"/>
    <w:rsid w:val="00013C8C"/>
    <w:rsid w:val="00020531"/>
    <w:rsid w:val="0002069C"/>
    <w:rsid w:val="00021081"/>
    <w:rsid w:val="000211C2"/>
    <w:rsid w:val="00021AAB"/>
    <w:rsid w:val="000222F4"/>
    <w:rsid w:val="00024B5B"/>
    <w:rsid w:val="000266D4"/>
    <w:rsid w:val="00027776"/>
    <w:rsid w:val="00027DBB"/>
    <w:rsid w:val="000314AC"/>
    <w:rsid w:val="0003304C"/>
    <w:rsid w:val="00033116"/>
    <w:rsid w:val="00034F9B"/>
    <w:rsid w:val="00037012"/>
    <w:rsid w:val="00042024"/>
    <w:rsid w:val="00042318"/>
    <w:rsid w:val="00042C15"/>
    <w:rsid w:val="00045332"/>
    <w:rsid w:val="0004692A"/>
    <w:rsid w:val="00047800"/>
    <w:rsid w:val="00052B03"/>
    <w:rsid w:val="00052D62"/>
    <w:rsid w:val="00057C1B"/>
    <w:rsid w:val="00060032"/>
    <w:rsid w:val="000614D0"/>
    <w:rsid w:val="00061BBC"/>
    <w:rsid w:val="00063483"/>
    <w:rsid w:val="00064D6D"/>
    <w:rsid w:val="000663E8"/>
    <w:rsid w:val="0006674F"/>
    <w:rsid w:val="00070F7B"/>
    <w:rsid w:val="000712A6"/>
    <w:rsid w:val="00074536"/>
    <w:rsid w:val="00077E18"/>
    <w:rsid w:val="0008074A"/>
    <w:rsid w:val="00083898"/>
    <w:rsid w:val="00083F87"/>
    <w:rsid w:val="00084B73"/>
    <w:rsid w:val="00085D72"/>
    <w:rsid w:val="000928ED"/>
    <w:rsid w:val="00095821"/>
    <w:rsid w:val="000A6530"/>
    <w:rsid w:val="000B3519"/>
    <w:rsid w:val="000B3A81"/>
    <w:rsid w:val="000B3E9D"/>
    <w:rsid w:val="000B4AF6"/>
    <w:rsid w:val="000B53C5"/>
    <w:rsid w:val="000B5EFC"/>
    <w:rsid w:val="000B67DD"/>
    <w:rsid w:val="000C274B"/>
    <w:rsid w:val="000C67E9"/>
    <w:rsid w:val="000C7415"/>
    <w:rsid w:val="000D07EC"/>
    <w:rsid w:val="000D10C9"/>
    <w:rsid w:val="000D16D0"/>
    <w:rsid w:val="000D5B66"/>
    <w:rsid w:val="000E3807"/>
    <w:rsid w:val="000E6D3C"/>
    <w:rsid w:val="000E7FB7"/>
    <w:rsid w:val="000F2EB4"/>
    <w:rsid w:val="000F47D7"/>
    <w:rsid w:val="000F699A"/>
    <w:rsid w:val="0010010A"/>
    <w:rsid w:val="00100B3C"/>
    <w:rsid w:val="00105917"/>
    <w:rsid w:val="00110E46"/>
    <w:rsid w:val="001118CE"/>
    <w:rsid w:val="00120EEA"/>
    <w:rsid w:val="00122B2C"/>
    <w:rsid w:val="00122E99"/>
    <w:rsid w:val="00124CB0"/>
    <w:rsid w:val="0012543D"/>
    <w:rsid w:val="00126693"/>
    <w:rsid w:val="00127493"/>
    <w:rsid w:val="00131C9F"/>
    <w:rsid w:val="001326F7"/>
    <w:rsid w:val="00133FB6"/>
    <w:rsid w:val="00142719"/>
    <w:rsid w:val="00144AAE"/>
    <w:rsid w:val="001476F0"/>
    <w:rsid w:val="00147A94"/>
    <w:rsid w:val="0015184D"/>
    <w:rsid w:val="0015490D"/>
    <w:rsid w:val="001560C7"/>
    <w:rsid w:val="0015656F"/>
    <w:rsid w:val="00157265"/>
    <w:rsid w:val="00160D00"/>
    <w:rsid w:val="00164275"/>
    <w:rsid w:val="001734EE"/>
    <w:rsid w:val="0017612F"/>
    <w:rsid w:val="00176A40"/>
    <w:rsid w:val="00177285"/>
    <w:rsid w:val="00181EAD"/>
    <w:rsid w:val="001823EA"/>
    <w:rsid w:val="00183F0C"/>
    <w:rsid w:val="00185534"/>
    <w:rsid w:val="001911E3"/>
    <w:rsid w:val="00192C6F"/>
    <w:rsid w:val="001A0688"/>
    <w:rsid w:val="001A2D23"/>
    <w:rsid w:val="001A37F6"/>
    <w:rsid w:val="001A553F"/>
    <w:rsid w:val="001A58AE"/>
    <w:rsid w:val="001A5F01"/>
    <w:rsid w:val="001B0B84"/>
    <w:rsid w:val="001B1142"/>
    <w:rsid w:val="001B21F6"/>
    <w:rsid w:val="001B59A8"/>
    <w:rsid w:val="001C0F08"/>
    <w:rsid w:val="001C2E65"/>
    <w:rsid w:val="001D117A"/>
    <w:rsid w:val="001D378F"/>
    <w:rsid w:val="001D4CB1"/>
    <w:rsid w:val="001D7D52"/>
    <w:rsid w:val="001E2A59"/>
    <w:rsid w:val="001E372B"/>
    <w:rsid w:val="001E3F42"/>
    <w:rsid w:val="001E5543"/>
    <w:rsid w:val="001E6BC7"/>
    <w:rsid w:val="001F3787"/>
    <w:rsid w:val="001F7B82"/>
    <w:rsid w:val="00203082"/>
    <w:rsid w:val="00203E79"/>
    <w:rsid w:val="00204CD9"/>
    <w:rsid w:val="002057D7"/>
    <w:rsid w:val="002062E2"/>
    <w:rsid w:val="00207232"/>
    <w:rsid w:val="0021298A"/>
    <w:rsid w:val="00212C96"/>
    <w:rsid w:val="00213193"/>
    <w:rsid w:val="00215017"/>
    <w:rsid w:val="002151D3"/>
    <w:rsid w:val="00215D4C"/>
    <w:rsid w:val="002220A1"/>
    <w:rsid w:val="00224EB4"/>
    <w:rsid w:val="00226D04"/>
    <w:rsid w:val="0023023C"/>
    <w:rsid w:val="002310C6"/>
    <w:rsid w:val="002325B0"/>
    <w:rsid w:val="00234537"/>
    <w:rsid w:val="00235010"/>
    <w:rsid w:val="00235A1B"/>
    <w:rsid w:val="002414B5"/>
    <w:rsid w:val="00244A22"/>
    <w:rsid w:val="002477A6"/>
    <w:rsid w:val="0025337B"/>
    <w:rsid w:val="00254794"/>
    <w:rsid w:val="002555A2"/>
    <w:rsid w:val="002646FA"/>
    <w:rsid w:val="00265D5C"/>
    <w:rsid w:val="00270106"/>
    <w:rsid w:val="0027396F"/>
    <w:rsid w:val="00274551"/>
    <w:rsid w:val="0027600E"/>
    <w:rsid w:val="00276700"/>
    <w:rsid w:val="0028103E"/>
    <w:rsid w:val="002832FD"/>
    <w:rsid w:val="00291785"/>
    <w:rsid w:val="00292954"/>
    <w:rsid w:val="00293ABD"/>
    <w:rsid w:val="00293BC9"/>
    <w:rsid w:val="00294C46"/>
    <w:rsid w:val="0029529A"/>
    <w:rsid w:val="00295B79"/>
    <w:rsid w:val="0029638C"/>
    <w:rsid w:val="00297E80"/>
    <w:rsid w:val="002A0200"/>
    <w:rsid w:val="002A0220"/>
    <w:rsid w:val="002A05DF"/>
    <w:rsid w:val="002A5F97"/>
    <w:rsid w:val="002A73D6"/>
    <w:rsid w:val="002B1977"/>
    <w:rsid w:val="002B22D2"/>
    <w:rsid w:val="002B364C"/>
    <w:rsid w:val="002B4155"/>
    <w:rsid w:val="002B498F"/>
    <w:rsid w:val="002C0ADD"/>
    <w:rsid w:val="002C503E"/>
    <w:rsid w:val="002C7D79"/>
    <w:rsid w:val="002C7EAC"/>
    <w:rsid w:val="002D0590"/>
    <w:rsid w:val="002D09DF"/>
    <w:rsid w:val="002D2FAB"/>
    <w:rsid w:val="002D55CF"/>
    <w:rsid w:val="002D6A3B"/>
    <w:rsid w:val="002E776B"/>
    <w:rsid w:val="002F0760"/>
    <w:rsid w:val="002F139C"/>
    <w:rsid w:val="002F2128"/>
    <w:rsid w:val="002F488A"/>
    <w:rsid w:val="002F6758"/>
    <w:rsid w:val="002F7643"/>
    <w:rsid w:val="002F7ABC"/>
    <w:rsid w:val="00300D19"/>
    <w:rsid w:val="00302FCA"/>
    <w:rsid w:val="00305F01"/>
    <w:rsid w:val="00307982"/>
    <w:rsid w:val="003105A0"/>
    <w:rsid w:val="003152F2"/>
    <w:rsid w:val="003163C6"/>
    <w:rsid w:val="00317C7E"/>
    <w:rsid w:val="003232A1"/>
    <w:rsid w:val="00325E89"/>
    <w:rsid w:val="00332155"/>
    <w:rsid w:val="00333A3E"/>
    <w:rsid w:val="003344D3"/>
    <w:rsid w:val="0033470D"/>
    <w:rsid w:val="00335D7A"/>
    <w:rsid w:val="00344E1F"/>
    <w:rsid w:val="00345372"/>
    <w:rsid w:val="00346A60"/>
    <w:rsid w:val="00346B64"/>
    <w:rsid w:val="00350606"/>
    <w:rsid w:val="00352FF0"/>
    <w:rsid w:val="00355387"/>
    <w:rsid w:val="0035640A"/>
    <w:rsid w:val="003602DF"/>
    <w:rsid w:val="00362777"/>
    <w:rsid w:val="00364DC9"/>
    <w:rsid w:val="00366CA5"/>
    <w:rsid w:val="00370441"/>
    <w:rsid w:val="00372420"/>
    <w:rsid w:val="00372962"/>
    <w:rsid w:val="00372F38"/>
    <w:rsid w:val="0037475C"/>
    <w:rsid w:val="003761DA"/>
    <w:rsid w:val="00377F93"/>
    <w:rsid w:val="00380B4A"/>
    <w:rsid w:val="00381F62"/>
    <w:rsid w:val="00381FBD"/>
    <w:rsid w:val="00382555"/>
    <w:rsid w:val="00384480"/>
    <w:rsid w:val="00384B72"/>
    <w:rsid w:val="00385222"/>
    <w:rsid w:val="00386359"/>
    <w:rsid w:val="00396285"/>
    <w:rsid w:val="003973E3"/>
    <w:rsid w:val="003976E0"/>
    <w:rsid w:val="00397983"/>
    <w:rsid w:val="003A07DC"/>
    <w:rsid w:val="003A1C8A"/>
    <w:rsid w:val="003A2084"/>
    <w:rsid w:val="003A2138"/>
    <w:rsid w:val="003A336C"/>
    <w:rsid w:val="003A33C7"/>
    <w:rsid w:val="003A46DF"/>
    <w:rsid w:val="003A5F27"/>
    <w:rsid w:val="003B15B5"/>
    <w:rsid w:val="003B15E5"/>
    <w:rsid w:val="003B3563"/>
    <w:rsid w:val="003B364C"/>
    <w:rsid w:val="003B483E"/>
    <w:rsid w:val="003C39EB"/>
    <w:rsid w:val="003C64DD"/>
    <w:rsid w:val="003D16C1"/>
    <w:rsid w:val="003D2312"/>
    <w:rsid w:val="003D277C"/>
    <w:rsid w:val="003D3FDB"/>
    <w:rsid w:val="003D6912"/>
    <w:rsid w:val="003D70ED"/>
    <w:rsid w:val="003D7C60"/>
    <w:rsid w:val="003E2FA1"/>
    <w:rsid w:val="003E358D"/>
    <w:rsid w:val="003E3B65"/>
    <w:rsid w:val="003E3F46"/>
    <w:rsid w:val="003E5564"/>
    <w:rsid w:val="003E7167"/>
    <w:rsid w:val="003F0552"/>
    <w:rsid w:val="003F0BD3"/>
    <w:rsid w:val="003F31C0"/>
    <w:rsid w:val="003F5021"/>
    <w:rsid w:val="003F6F76"/>
    <w:rsid w:val="003F7D03"/>
    <w:rsid w:val="00400693"/>
    <w:rsid w:val="004016D2"/>
    <w:rsid w:val="0040287D"/>
    <w:rsid w:val="00402A87"/>
    <w:rsid w:val="00406A97"/>
    <w:rsid w:val="00406C30"/>
    <w:rsid w:val="00410D1C"/>
    <w:rsid w:val="00411C1C"/>
    <w:rsid w:val="00411FAD"/>
    <w:rsid w:val="00412148"/>
    <w:rsid w:val="00412225"/>
    <w:rsid w:val="00412D9F"/>
    <w:rsid w:val="00420A12"/>
    <w:rsid w:val="00426415"/>
    <w:rsid w:val="0042670D"/>
    <w:rsid w:val="004278D5"/>
    <w:rsid w:val="004304C1"/>
    <w:rsid w:val="004341B0"/>
    <w:rsid w:val="0043424B"/>
    <w:rsid w:val="00434B7A"/>
    <w:rsid w:val="0044020D"/>
    <w:rsid w:val="0044249B"/>
    <w:rsid w:val="0044463D"/>
    <w:rsid w:val="00444F4F"/>
    <w:rsid w:val="00447AB9"/>
    <w:rsid w:val="00447D50"/>
    <w:rsid w:val="0045269B"/>
    <w:rsid w:val="004533D9"/>
    <w:rsid w:val="00454EF7"/>
    <w:rsid w:val="0045600D"/>
    <w:rsid w:val="004611DF"/>
    <w:rsid w:val="004627DD"/>
    <w:rsid w:val="004634A4"/>
    <w:rsid w:val="00463C8C"/>
    <w:rsid w:val="00465159"/>
    <w:rsid w:val="0046560C"/>
    <w:rsid w:val="00465C49"/>
    <w:rsid w:val="00465FEE"/>
    <w:rsid w:val="004668EA"/>
    <w:rsid w:val="00470C78"/>
    <w:rsid w:val="00471DCA"/>
    <w:rsid w:val="00472261"/>
    <w:rsid w:val="004724D8"/>
    <w:rsid w:val="004751D9"/>
    <w:rsid w:val="00475C47"/>
    <w:rsid w:val="00477CC2"/>
    <w:rsid w:val="004826A4"/>
    <w:rsid w:val="004833D0"/>
    <w:rsid w:val="004848FB"/>
    <w:rsid w:val="00486049"/>
    <w:rsid w:val="004910F4"/>
    <w:rsid w:val="00492388"/>
    <w:rsid w:val="0049353A"/>
    <w:rsid w:val="00493A2F"/>
    <w:rsid w:val="00493F49"/>
    <w:rsid w:val="0049480C"/>
    <w:rsid w:val="00495575"/>
    <w:rsid w:val="00495A6F"/>
    <w:rsid w:val="00497C50"/>
    <w:rsid w:val="004A3535"/>
    <w:rsid w:val="004A3631"/>
    <w:rsid w:val="004A7000"/>
    <w:rsid w:val="004A706E"/>
    <w:rsid w:val="004A72BE"/>
    <w:rsid w:val="004B232A"/>
    <w:rsid w:val="004C0C61"/>
    <w:rsid w:val="004C104B"/>
    <w:rsid w:val="004C1AC5"/>
    <w:rsid w:val="004C2FE8"/>
    <w:rsid w:val="004C310E"/>
    <w:rsid w:val="004C4034"/>
    <w:rsid w:val="004C4294"/>
    <w:rsid w:val="004C4825"/>
    <w:rsid w:val="004C4C5B"/>
    <w:rsid w:val="004C516D"/>
    <w:rsid w:val="004D0190"/>
    <w:rsid w:val="004D0547"/>
    <w:rsid w:val="004D1270"/>
    <w:rsid w:val="004D23FC"/>
    <w:rsid w:val="004D5744"/>
    <w:rsid w:val="004D5F44"/>
    <w:rsid w:val="004D7144"/>
    <w:rsid w:val="004F356A"/>
    <w:rsid w:val="004F3A42"/>
    <w:rsid w:val="00505E9B"/>
    <w:rsid w:val="005061D4"/>
    <w:rsid w:val="005063F9"/>
    <w:rsid w:val="00511907"/>
    <w:rsid w:val="00511F54"/>
    <w:rsid w:val="00513531"/>
    <w:rsid w:val="0052317F"/>
    <w:rsid w:val="005239A0"/>
    <w:rsid w:val="00524B57"/>
    <w:rsid w:val="00530BA4"/>
    <w:rsid w:val="00532113"/>
    <w:rsid w:val="00532D7B"/>
    <w:rsid w:val="0053308E"/>
    <w:rsid w:val="00533094"/>
    <w:rsid w:val="005339E1"/>
    <w:rsid w:val="00534BA2"/>
    <w:rsid w:val="00536A0D"/>
    <w:rsid w:val="00545163"/>
    <w:rsid w:val="005454AC"/>
    <w:rsid w:val="00545F2B"/>
    <w:rsid w:val="00547347"/>
    <w:rsid w:val="00552456"/>
    <w:rsid w:val="00554930"/>
    <w:rsid w:val="00554BA9"/>
    <w:rsid w:val="005562AF"/>
    <w:rsid w:val="00556367"/>
    <w:rsid w:val="0056175B"/>
    <w:rsid w:val="0056318A"/>
    <w:rsid w:val="00563BB6"/>
    <w:rsid w:val="005649B4"/>
    <w:rsid w:val="00567BD3"/>
    <w:rsid w:val="0057314C"/>
    <w:rsid w:val="00577B00"/>
    <w:rsid w:val="0058064E"/>
    <w:rsid w:val="00582084"/>
    <w:rsid w:val="00583D58"/>
    <w:rsid w:val="005875E1"/>
    <w:rsid w:val="00587BE6"/>
    <w:rsid w:val="00590B94"/>
    <w:rsid w:val="005932CE"/>
    <w:rsid w:val="005A43B5"/>
    <w:rsid w:val="005A4610"/>
    <w:rsid w:val="005A6FA8"/>
    <w:rsid w:val="005B029A"/>
    <w:rsid w:val="005B1B27"/>
    <w:rsid w:val="005B434E"/>
    <w:rsid w:val="005B6FF2"/>
    <w:rsid w:val="005B79A8"/>
    <w:rsid w:val="005C1B46"/>
    <w:rsid w:val="005C1BBF"/>
    <w:rsid w:val="005C3691"/>
    <w:rsid w:val="005C478C"/>
    <w:rsid w:val="005C523C"/>
    <w:rsid w:val="005C7CAB"/>
    <w:rsid w:val="005D0866"/>
    <w:rsid w:val="005D0CD0"/>
    <w:rsid w:val="005D5F23"/>
    <w:rsid w:val="005D7FAE"/>
    <w:rsid w:val="005E32DA"/>
    <w:rsid w:val="005E5D0E"/>
    <w:rsid w:val="005E6573"/>
    <w:rsid w:val="005E7CFF"/>
    <w:rsid w:val="005F0E17"/>
    <w:rsid w:val="005F10E8"/>
    <w:rsid w:val="005F1100"/>
    <w:rsid w:val="005F2A8F"/>
    <w:rsid w:val="005F2DE2"/>
    <w:rsid w:val="005F3831"/>
    <w:rsid w:val="005F3FD6"/>
    <w:rsid w:val="005F48A4"/>
    <w:rsid w:val="00604E32"/>
    <w:rsid w:val="006056C1"/>
    <w:rsid w:val="00606E2D"/>
    <w:rsid w:val="00610595"/>
    <w:rsid w:val="006122BE"/>
    <w:rsid w:val="006146DA"/>
    <w:rsid w:val="006162AA"/>
    <w:rsid w:val="0062060A"/>
    <w:rsid w:val="00622BDB"/>
    <w:rsid w:val="00624469"/>
    <w:rsid w:val="00625877"/>
    <w:rsid w:val="00631CE1"/>
    <w:rsid w:val="006327C0"/>
    <w:rsid w:val="00635063"/>
    <w:rsid w:val="00635F41"/>
    <w:rsid w:val="00637F33"/>
    <w:rsid w:val="00641E66"/>
    <w:rsid w:val="00644B2D"/>
    <w:rsid w:val="0064502E"/>
    <w:rsid w:val="00645316"/>
    <w:rsid w:val="0064545D"/>
    <w:rsid w:val="00650268"/>
    <w:rsid w:val="00653E3C"/>
    <w:rsid w:val="00654517"/>
    <w:rsid w:val="006570EC"/>
    <w:rsid w:val="00657521"/>
    <w:rsid w:val="0066150C"/>
    <w:rsid w:val="006615AD"/>
    <w:rsid w:val="00666429"/>
    <w:rsid w:val="00673004"/>
    <w:rsid w:val="006739F0"/>
    <w:rsid w:val="00680E51"/>
    <w:rsid w:val="00681A16"/>
    <w:rsid w:val="00685C07"/>
    <w:rsid w:val="006863FD"/>
    <w:rsid w:val="00686922"/>
    <w:rsid w:val="00687D60"/>
    <w:rsid w:val="006913A2"/>
    <w:rsid w:val="00694300"/>
    <w:rsid w:val="00696077"/>
    <w:rsid w:val="006A25B4"/>
    <w:rsid w:val="006A65CC"/>
    <w:rsid w:val="006A75CF"/>
    <w:rsid w:val="006B188F"/>
    <w:rsid w:val="006B3574"/>
    <w:rsid w:val="006B3A71"/>
    <w:rsid w:val="006B6152"/>
    <w:rsid w:val="006C065C"/>
    <w:rsid w:val="006C43F8"/>
    <w:rsid w:val="006C582A"/>
    <w:rsid w:val="006C5940"/>
    <w:rsid w:val="006D1EBB"/>
    <w:rsid w:val="006D2270"/>
    <w:rsid w:val="006E04B5"/>
    <w:rsid w:val="006E227E"/>
    <w:rsid w:val="006E2B5B"/>
    <w:rsid w:val="006E4022"/>
    <w:rsid w:val="006E4285"/>
    <w:rsid w:val="006F1DD7"/>
    <w:rsid w:val="006F34D7"/>
    <w:rsid w:val="006F5858"/>
    <w:rsid w:val="007002B9"/>
    <w:rsid w:val="007033B0"/>
    <w:rsid w:val="007048DB"/>
    <w:rsid w:val="00706AD8"/>
    <w:rsid w:val="00710042"/>
    <w:rsid w:val="0071036B"/>
    <w:rsid w:val="00710496"/>
    <w:rsid w:val="00712F41"/>
    <w:rsid w:val="00720C9D"/>
    <w:rsid w:val="007213EC"/>
    <w:rsid w:val="00723EFC"/>
    <w:rsid w:val="0072632A"/>
    <w:rsid w:val="00733E8E"/>
    <w:rsid w:val="00734D16"/>
    <w:rsid w:val="007361FC"/>
    <w:rsid w:val="00741378"/>
    <w:rsid w:val="00743C7F"/>
    <w:rsid w:val="00744978"/>
    <w:rsid w:val="00747849"/>
    <w:rsid w:val="0075560C"/>
    <w:rsid w:val="00764E69"/>
    <w:rsid w:val="00767428"/>
    <w:rsid w:val="0077219B"/>
    <w:rsid w:val="00773EE2"/>
    <w:rsid w:val="007824EE"/>
    <w:rsid w:val="007837F8"/>
    <w:rsid w:val="00784736"/>
    <w:rsid w:val="00784737"/>
    <w:rsid w:val="00787ABD"/>
    <w:rsid w:val="00790A26"/>
    <w:rsid w:val="00792821"/>
    <w:rsid w:val="00795BEA"/>
    <w:rsid w:val="00796BA0"/>
    <w:rsid w:val="00797D59"/>
    <w:rsid w:val="007A0B9A"/>
    <w:rsid w:val="007A1E09"/>
    <w:rsid w:val="007A33D4"/>
    <w:rsid w:val="007A5C2C"/>
    <w:rsid w:val="007A5F25"/>
    <w:rsid w:val="007A6D33"/>
    <w:rsid w:val="007A6ED2"/>
    <w:rsid w:val="007B5151"/>
    <w:rsid w:val="007B5A13"/>
    <w:rsid w:val="007C224E"/>
    <w:rsid w:val="007D01D3"/>
    <w:rsid w:val="007D274B"/>
    <w:rsid w:val="007D280C"/>
    <w:rsid w:val="007D35A9"/>
    <w:rsid w:val="007D67F9"/>
    <w:rsid w:val="007E038C"/>
    <w:rsid w:val="007E214B"/>
    <w:rsid w:val="007E31DF"/>
    <w:rsid w:val="007F0BBD"/>
    <w:rsid w:val="007F100E"/>
    <w:rsid w:val="007F1B24"/>
    <w:rsid w:val="007F29AB"/>
    <w:rsid w:val="007F406F"/>
    <w:rsid w:val="007F4575"/>
    <w:rsid w:val="00801D53"/>
    <w:rsid w:val="00804184"/>
    <w:rsid w:val="00805EC8"/>
    <w:rsid w:val="00805F3B"/>
    <w:rsid w:val="00812739"/>
    <w:rsid w:val="00814512"/>
    <w:rsid w:val="00815664"/>
    <w:rsid w:val="00815C3C"/>
    <w:rsid w:val="008177DC"/>
    <w:rsid w:val="0081796D"/>
    <w:rsid w:val="00821406"/>
    <w:rsid w:val="00834016"/>
    <w:rsid w:val="00845E3A"/>
    <w:rsid w:val="00845F21"/>
    <w:rsid w:val="00846F9F"/>
    <w:rsid w:val="0084762C"/>
    <w:rsid w:val="00847A5C"/>
    <w:rsid w:val="0085363A"/>
    <w:rsid w:val="00855685"/>
    <w:rsid w:val="00856A46"/>
    <w:rsid w:val="0085700A"/>
    <w:rsid w:val="008578B1"/>
    <w:rsid w:val="00862047"/>
    <w:rsid w:val="008624E6"/>
    <w:rsid w:val="0086431A"/>
    <w:rsid w:val="00866197"/>
    <w:rsid w:val="008709B0"/>
    <w:rsid w:val="0087152D"/>
    <w:rsid w:val="00872355"/>
    <w:rsid w:val="008733FE"/>
    <w:rsid w:val="0087497E"/>
    <w:rsid w:val="00875958"/>
    <w:rsid w:val="00875C0C"/>
    <w:rsid w:val="00876957"/>
    <w:rsid w:val="00880248"/>
    <w:rsid w:val="00884DF9"/>
    <w:rsid w:val="00886736"/>
    <w:rsid w:val="00887E04"/>
    <w:rsid w:val="0089010B"/>
    <w:rsid w:val="00896BB2"/>
    <w:rsid w:val="00897AAD"/>
    <w:rsid w:val="008A075F"/>
    <w:rsid w:val="008A133F"/>
    <w:rsid w:val="008A27D0"/>
    <w:rsid w:val="008A3991"/>
    <w:rsid w:val="008A551D"/>
    <w:rsid w:val="008A7540"/>
    <w:rsid w:val="008B0E28"/>
    <w:rsid w:val="008B2A9A"/>
    <w:rsid w:val="008B2E05"/>
    <w:rsid w:val="008B34D1"/>
    <w:rsid w:val="008B46AE"/>
    <w:rsid w:val="008B49FC"/>
    <w:rsid w:val="008B5FDA"/>
    <w:rsid w:val="008B64C2"/>
    <w:rsid w:val="008B6B8A"/>
    <w:rsid w:val="008B7A73"/>
    <w:rsid w:val="008C0203"/>
    <w:rsid w:val="008C0559"/>
    <w:rsid w:val="008C426C"/>
    <w:rsid w:val="008C4F8A"/>
    <w:rsid w:val="008C54E6"/>
    <w:rsid w:val="008C5749"/>
    <w:rsid w:val="008C6447"/>
    <w:rsid w:val="008D4648"/>
    <w:rsid w:val="008D4DA4"/>
    <w:rsid w:val="008D6929"/>
    <w:rsid w:val="008D6D79"/>
    <w:rsid w:val="008D7AEB"/>
    <w:rsid w:val="008D7B2E"/>
    <w:rsid w:val="008E05DC"/>
    <w:rsid w:val="008E1C34"/>
    <w:rsid w:val="008E265E"/>
    <w:rsid w:val="008E32E7"/>
    <w:rsid w:val="008E4C24"/>
    <w:rsid w:val="008E55F7"/>
    <w:rsid w:val="008F2D68"/>
    <w:rsid w:val="008F6CE5"/>
    <w:rsid w:val="00900CD0"/>
    <w:rsid w:val="00907127"/>
    <w:rsid w:val="0090788F"/>
    <w:rsid w:val="009140CA"/>
    <w:rsid w:val="00915859"/>
    <w:rsid w:val="00922EA1"/>
    <w:rsid w:val="00924669"/>
    <w:rsid w:val="00924C22"/>
    <w:rsid w:val="00924DF5"/>
    <w:rsid w:val="00931610"/>
    <w:rsid w:val="00931E45"/>
    <w:rsid w:val="00932CB2"/>
    <w:rsid w:val="009346C9"/>
    <w:rsid w:val="0093492E"/>
    <w:rsid w:val="00935ADA"/>
    <w:rsid w:val="009372B4"/>
    <w:rsid w:val="0093733E"/>
    <w:rsid w:val="0093777F"/>
    <w:rsid w:val="009401D4"/>
    <w:rsid w:val="00940EBA"/>
    <w:rsid w:val="00941C24"/>
    <w:rsid w:val="00946F25"/>
    <w:rsid w:val="0095105B"/>
    <w:rsid w:val="00951D38"/>
    <w:rsid w:val="009524D9"/>
    <w:rsid w:val="0095360A"/>
    <w:rsid w:val="00954E35"/>
    <w:rsid w:val="00955787"/>
    <w:rsid w:val="009559D2"/>
    <w:rsid w:val="00960A87"/>
    <w:rsid w:val="009617DE"/>
    <w:rsid w:val="00962CE0"/>
    <w:rsid w:val="00963800"/>
    <w:rsid w:val="009638BB"/>
    <w:rsid w:val="009643A4"/>
    <w:rsid w:val="009648CA"/>
    <w:rsid w:val="00972EAF"/>
    <w:rsid w:val="00976270"/>
    <w:rsid w:val="0098441E"/>
    <w:rsid w:val="009869F4"/>
    <w:rsid w:val="009906DC"/>
    <w:rsid w:val="00993A1E"/>
    <w:rsid w:val="009950AE"/>
    <w:rsid w:val="0099716B"/>
    <w:rsid w:val="009A1BA5"/>
    <w:rsid w:val="009A1CAB"/>
    <w:rsid w:val="009A2437"/>
    <w:rsid w:val="009A457E"/>
    <w:rsid w:val="009A4EC3"/>
    <w:rsid w:val="009A6158"/>
    <w:rsid w:val="009B023F"/>
    <w:rsid w:val="009B0B3B"/>
    <w:rsid w:val="009B2E24"/>
    <w:rsid w:val="009B480B"/>
    <w:rsid w:val="009B57A8"/>
    <w:rsid w:val="009B69D9"/>
    <w:rsid w:val="009B69EA"/>
    <w:rsid w:val="009B75FF"/>
    <w:rsid w:val="009C006F"/>
    <w:rsid w:val="009C01BC"/>
    <w:rsid w:val="009C17FC"/>
    <w:rsid w:val="009C1A7D"/>
    <w:rsid w:val="009C4951"/>
    <w:rsid w:val="009C4ED6"/>
    <w:rsid w:val="009D4284"/>
    <w:rsid w:val="009D62BB"/>
    <w:rsid w:val="009E0A24"/>
    <w:rsid w:val="009E57AD"/>
    <w:rsid w:val="009E696D"/>
    <w:rsid w:val="009F04A4"/>
    <w:rsid w:val="009F04FB"/>
    <w:rsid w:val="009F0591"/>
    <w:rsid w:val="009F2116"/>
    <w:rsid w:val="009F22CC"/>
    <w:rsid w:val="009F25F2"/>
    <w:rsid w:val="009F2C56"/>
    <w:rsid w:val="009F407C"/>
    <w:rsid w:val="009F4530"/>
    <w:rsid w:val="009F48AD"/>
    <w:rsid w:val="00A01F44"/>
    <w:rsid w:val="00A04E2D"/>
    <w:rsid w:val="00A066E9"/>
    <w:rsid w:val="00A106C2"/>
    <w:rsid w:val="00A13334"/>
    <w:rsid w:val="00A156B6"/>
    <w:rsid w:val="00A15AB4"/>
    <w:rsid w:val="00A162A7"/>
    <w:rsid w:val="00A20687"/>
    <w:rsid w:val="00A211C6"/>
    <w:rsid w:val="00A21A03"/>
    <w:rsid w:val="00A237EE"/>
    <w:rsid w:val="00A25B83"/>
    <w:rsid w:val="00A26AE8"/>
    <w:rsid w:val="00A32047"/>
    <w:rsid w:val="00A336D5"/>
    <w:rsid w:val="00A33E87"/>
    <w:rsid w:val="00A373B8"/>
    <w:rsid w:val="00A40FDC"/>
    <w:rsid w:val="00A45F2D"/>
    <w:rsid w:val="00A46CDE"/>
    <w:rsid w:val="00A50699"/>
    <w:rsid w:val="00A531D9"/>
    <w:rsid w:val="00A53D39"/>
    <w:rsid w:val="00A54D45"/>
    <w:rsid w:val="00A5565F"/>
    <w:rsid w:val="00A557AD"/>
    <w:rsid w:val="00A56698"/>
    <w:rsid w:val="00A609FC"/>
    <w:rsid w:val="00A60B0B"/>
    <w:rsid w:val="00A60E69"/>
    <w:rsid w:val="00A62537"/>
    <w:rsid w:val="00A62D6C"/>
    <w:rsid w:val="00A65DE7"/>
    <w:rsid w:val="00A719A8"/>
    <w:rsid w:val="00A7284B"/>
    <w:rsid w:val="00A72946"/>
    <w:rsid w:val="00A73483"/>
    <w:rsid w:val="00A74AEA"/>
    <w:rsid w:val="00A75078"/>
    <w:rsid w:val="00A76ABD"/>
    <w:rsid w:val="00A77FE9"/>
    <w:rsid w:val="00A8434F"/>
    <w:rsid w:val="00A86758"/>
    <w:rsid w:val="00A8690C"/>
    <w:rsid w:val="00A9388A"/>
    <w:rsid w:val="00A972E6"/>
    <w:rsid w:val="00A97313"/>
    <w:rsid w:val="00A97E26"/>
    <w:rsid w:val="00AA0C80"/>
    <w:rsid w:val="00AA2B3C"/>
    <w:rsid w:val="00AA580E"/>
    <w:rsid w:val="00AA5821"/>
    <w:rsid w:val="00AA7840"/>
    <w:rsid w:val="00AB39A1"/>
    <w:rsid w:val="00AB4053"/>
    <w:rsid w:val="00AE0289"/>
    <w:rsid w:val="00AE1744"/>
    <w:rsid w:val="00AE4DB0"/>
    <w:rsid w:val="00AE5091"/>
    <w:rsid w:val="00AF1188"/>
    <w:rsid w:val="00AF4AD2"/>
    <w:rsid w:val="00AF4FED"/>
    <w:rsid w:val="00B0041B"/>
    <w:rsid w:val="00B07BC0"/>
    <w:rsid w:val="00B10611"/>
    <w:rsid w:val="00B1244E"/>
    <w:rsid w:val="00B1251A"/>
    <w:rsid w:val="00B1336B"/>
    <w:rsid w:val="00B24864"/>
    <w:rsid w:val="00B26F8F"/>
    <w:rsid w:val="00B272B4"/>
    <w:rsid w:val="00B3254A"/>
    <w:rsid w:val="00B34469"/>
    <w:rsid w:val="00B353DF"/>
    <w:rsid w:val="00B35602"/>
    <w:rsid w:val="00B35C34"/>
    <w:rsid w:val="00B35E7F"/>
    <w:rsid w:val="00B37BFB"/>
    <w:rsid w:val="00B411B0"/>
    <w:rsid w:val="00B42A65"/>
    <w:rsid w:val="00B4428F"/>
    <w:rsid w:val="00B454A3"/>
    <w:rsid w:val="00B455EF"/>
    <w:rsid w:val="00B47BD9"/>
    <w:rsid w:val="00B50473"/>
    <w:rsid w:val="00B52A0B"/>
    <w:rsid w:val="00B52D25"/>
    <w:rsid w:val="00B53714"/>
    <w:rsid w:val="00B54E89"/>
    <w:rsid w:val="00B56C65"/>
    <w:rsid w:val="00B60524"/>
    <w:rsid w:val="00B60557"/>
    <w:rsid w:val="00B626B9"/>
    <w:rsid w:val="00B65BDF"/>
    <w:rsid w:val="00B73282"/>
    <w:rsid w:val="00B77283"/>
    <w:rsid w:val="00B77A6F"/>
    <w:rsid w:val="00B84A6A"/>
    <w:rsid w:val="00B851D9"/>
    <w:rsid w:val="00B87B47"/>
    <w:rsid w:val="00B95C22"/>
    <w:rsid w:val="00B9652B"/>
    <w:rsid w:val="00BA1A50"/>
    <w:rsid w:val="00BA5ADD"/>
    <w:rsid w:val="00BB10DE"/>
    <w:rsid w:val="00BB5AAA"/>
    <w:rsid w:val="00BC12FE"/>
    <w:rsid w:val="00BC55D9"/>
    <w:rsid w:val="00BC6D73"/>
    <w:rsid w:val="00BD33F5"/>
    <w:rsid w:val="00BD36DD"/>
    <w:rsid w:val="00BD46F9"/>
    <w:rsid w:val="00BD7089"/>
    <w:rsid w:val="00BD7566"/>
    <w:rsid w:val="00BE1788"/>
    <w:rsid w:val="00BF09A6"/>
    <w:rsid w:val="00BF1B07"/>
    <w:rsid w:val="00BF3915"/>
    <w:rsid w:val="00BF527B"/>
    <w:rsid w:val="00BF5382"/>
    <w:rsid w:val="00BF73EF"/>
    <w:rsid w:val="00C01E2A"/>
    <w:rsid w:val="00C05FD6"/>
    <w:rsid w:val="00C128C9"/>
    <w:rsid w:val="00C12B09"/>
    <w:rsid w:val="00C13F69"/>
    <w:rsid w:val="00C205FE"/>
    <w:rsid w:val="00C216C6"/>
    <w:rsid w:val="00C25143"/>
    <w:rsid w:val="00C264CF"/>
    <w:rsid w:val="00C35848"/>
    <w:rsid w:val="00C428B8"/>
    <w:rsid w:val="00C43E39"/>
    <w:rsid w:val="00C50322"/>
    <w:rsid w:val="00C50617"/>
    <w:rsid w:val="00C508C0"/>
    <w:rsid w:val="00C576E5"/>
    <w:rsid w:val="00C60751"/>
    <w:rsid w:val="00C625C3"/>
    <w:rsid w:val="00C700B5"/>
    <w:rsid w:val="00C70FE9"/>
    <w:rsid w:val="00C741E8"/>
    <w:rsid w:val="00C81672"/>
    <w:rsid w:val="00C820BD"/>
    <w:rsid w:val="00C86986"/>
    <w:rsid w:val="00C8744B"/>
    <w:rsid w:val="00C9034F"/>
    <w:rsid w:val="00C96205"/>
    <w:rsid w:val="00CA1D66"/>
    <w:rsid w:val="00CA2F89"/>
    <w:rsid w:val="00CA34F4"/>
    <w:rsid w:val="00CA4AFA"/>
    <w:rsid w:val="00CA7041"/>
    <w:rsid w:val="00CB32AD"/>
    <w:rsid w:val="00CB381E"/>
    <w:rsid w:val="00CB7016"/>
    <w:rsid w:val="00CC2653"/>
    <w:rsid w:val="00CC47A3"/>
    <w:rsid w:val="00CD385E"/>
    <w:rsid w:val="00CE0928"/>
    <w:rsid w:val="00CE1463"/>
    <w:rsid w:val="00CE27DB"/>
    <w:rsid w:val="00CE325C"/>
    <w:rsid w:val="00CE4C00"/>
    <w:rsid w:val="00CE7C8D"/>
    <w:rsid w:val="00CF139C"/>
    <w:rsid w:val="00CF2651"/>
    <w:rsid w:val="00CF2DB1"/>
    <w:rsid w:val="00CF34E6"/>
    <w:rsid w:val="00D0587F"/>
    <w:rsid w:val="00D104A1"/>
    <w:rsid w:val="00D1087C"/>
    <w:rsid w:val="00D12067"/>
    <w:rsid w:val="00D132B3"/>
    <w:rsid w:val="00D13671"/>
    <w:rsid w:val="00D16107"/>
    <w:rsid w:val="00D16C72"/>
    <w:rsid w:val="00D1737C"/>
    <w:rsid w:val="00D20E76"/>
    <w:rsid w:val="00D225A0"/>
    <w:rsid w:val="00D23469"/>
    <w:rsid w:val="00D24047"/>
    <w:rsid w:val="00D31825"/>
    <w:rsid w:val="00D31A71"/>
    <w:rsid w:val="00D31F34"/>
    <w:rsid w:val="00D3452E"/>
    <w:rsid w:val="00D351A3"/>
    <w:rsid w:val="00D3630F"/>
    <w:rsid w:val="00D40023"/>
    <w:rsid w:val="00D40833"/>
    <w:rsid w:val="00D437D9"/>
    <w:rsid w:val="00D45B27"/>
    <w:rsid w:val="00D47F97"/>
    <w:rsid w:val="00D50142"/>
    <w:rsid w:val="00D53D56"/>
    <w:rsid w:val="00D56284"/>
    <w:rsid w:val="00D632CE"/>
    <w:rsid w:val="00D64884"/>
    <w:rsid w:val="00D64D6B"/>
    <w:rsid w:val="00D65001"/>
    <w:rsid w:val="00D7089D"/>
    <w:rsid w:val="00D71961"/>
    <w:rsid w:val="00D71B7C"/>
    <w:rsid w:val="00D72CCB"/>
    <w:rsid w:val="00D72FB0"/>
    <w:rsid w:val="00D8228F"/>
    <w:rsid w:val="00D85061"/>
    <w:rsid w:val="00D87360"/>
    <w:rsid w:val="00D91484"/>
    <w:rsid w:val="00D94E08"/>
    <w:rsid w:val="00D95861"/>
    <w:rsid w:val="00DA0A6A"/>
    <w:rsid w:val="00DA4407"/>
    <w:rsid w:val="00DA5952"/>
    <w:rsid w:val="00DA66DC"/>
    <w:rsid w:val="00DA7149"/>
    <w:rsid w:val="00DA7996"/>
    <w:rsid w:val="00DB5076"/>
    <w:rsid w:val="00DB5132"/>
    <w:rsid w:val="00DC307D"/>
    <w:rsid w:val="00DC4C40"/>
    <w:rsid w:val="00DC570A"/>
    <w:rsid w:val="00DC6372"/>
    <w:rsid w:val="00DD7607"/>
    <w:rsid w:val="00DE0D56"/>
    <w:rsid w:val="00DE1389"/>
    <w:rsid w:val="00DE2789"/>
    <w:rsid w:val="00DE3DC3"/>
    <w:rsid w:val="00DE49ED"/>
    <w:rsid w:val="00DE544D"/>
    <w:rsid w:val="00DE5B46"/>
    <w:rsid w:val="00DE5DC9"/>
    <w:rsid w:val="00DE66A6"/>
    <w:rsid w:val="00DE6B40"/>
    <w:rsid w:val="00DF13F8"/>
    <w:rsid w:val="00DF1916"/>
    <w:rsid w:val="00DF1CDE"/>
    <w:rsid w:val="00DF28FA"/>
    <w:rsid w:val="00DF2E4D"/>
    <w:rsid w:val="00DF33E0"/>
    <w:rsid w:val="00DF584D"/>
    <w:rsid w:val="00DF5D02"/>
    <w:rsid w:val="00E00014"/>
    <w:rsid w:val="00E0040F"/>
    <w:rsid w:val="00E01709"/>
    <w:rsid w:val="00E02022"/>
    <w:rsid w:val="00E0231C"/>
    <w:rsid w:val="00E057C3"/>
    <w:rsid w:val="00E05C47"/>
    <w:rsid w:val="00E0623C"/>
    <w:rsid w:val="00E06408"/>
    <w:rsid w:val="00E07C12"/>
    <w:rsid w:val="00E10169"/>
    <w:rsid w:val="00E116B7"/>
    <w:rsid w:val="00E118F0"/>
    <w:rsid w:val="00E1328E"/>
    <w:rsid w:val="00E15729"/>
    <w:rsid w:val="00E169B6"/>
    <w:rsid w:val="00E21009"/>
    <w:rsid w:val="00E22BE1"/>
    <w:rsid w:val="00E2300D"/>
    <w:rsid w:val="00E2468B"/>
    <w:rsid w:val="00E25111"/>
    <w:rsid w:val="00E2514C"/>
    <w:rsid w:val="00E257BF"/>
    <w:rsid w:val="00E25F43"/>
    <w:rsid w:val="00E311E2"/>
    <w:rsid w:val="00E33708"/>
    <w:rsid w:val="00E37648"/>
    <w:rsid w:val="00E510DD"/>
    <w:rsid w:val="00E5174C"/>
    <w:rsid w:val="00E523CC"/>
    <w:rsid w:val="00E53390"/>
    <w:rsid w:val="00E53F44"/>
    <w:rsid w:val="00E54DC6"/>
    <w:rsid w:val="00E57275"/>
    <w:rsid w:val="00E60A3A"/>
    <w:rsid w:val="00E632C4"/>
    <w:rsid w:val="00E6436D"/>
    <w:rsid w:val="00E7162D"/>
    <w:rsid w:val="00E859E5"/>
    <w:rsid w:val="00E87E79"/>
    <w:rsid w:val="00E906BA"/>
    <w:rsid w:val="00E9132E"/>
    <w:rsid w:val="00E9301A"/>
    <w:rsid w:val="00E937C4"/>
    <w:rsid w:val="00E950B7"/>
    <w:rsid w:val="00E95F4A"/>
    <w:rsid w:val="00E967BC"/>
    <w:rsid w:val="00EA0876"/>
    <w:rsid w:val="00EA112B"/>
    <w:rsid w:val="00EA19AF"/>
    <w:rsid w:val="00EA2E95"/>
    <w:rsid w:val="00EA3221"/>
    <w:rsid w:val="00EA35E1"/>
    <w:rsid w:val="00EA3C19"/>
    <w:rsid w:val="00EB15CC"/>
    <w:rsid w:val="00EB1EBB"/>
    <w:rsid w:val="00EB745F"/>
    <w:rsid w:val="00EC1578"/>
    <w:rsid w:val="00EC5DF9"/>
    <w:rsid w:val="00ED0769"/>
    <w:rsid w:val="00ED0936"/>
    <w:rsid w:val="00ED438D"/>
    <w:rsid w:val="00ED44B3"/>
    <w:rsid w:val="00ED4F17"/>
    <w:rsid w:val="00ED594B"/>
    <w:rsid w:val="00ED6C15"/>
    <w:rsid w:val="00ED6C8E"/>
    <w:rsid w:val="00EE0A11"/>
    <w:rsid w:val="00EF1585"/>
    <w:rsid w:val="00EF183D"/>
    <w:rsid w:val="00EF1E4E"/>
    <w:rsid w:val="00EF26EE"/>
    <w:rsid w:val="00EF3646"/>
    <w:rsid w:val="00EF5C9C"/>
    <w:rsid w:val="00EF796B"/>
    <w:rsid w:val="00F01D00"/>
    <w:rsid w:val="00F0279F"/>
    <w:rsid w:val="00F06B35"/>
    <w:rsid w:val="00F1070F"/>
    <w:rsid w:val="00F10883"/>
    <w:rsid w:val="00F15190"/>
    <w:rsid w:val="00F1726E"/>
    <w:rsid w:val="00F17670"/>
    <w:rsid w:val="00F178B3"/>
    <w:rsid w:val="00F224C1"/>
    <w:rsid w:val="00F239D4"/>
    <w:rsid w:val="00F23B34"/>
    <w:rsid w:val="00F23B3B"/>
    <w:rsid w:val="00F26E0C"/>
    <w:rsid w:val="00F3372F"/>
    <w:rsid w:val="00F357C6"/>
    <w:rsid w:val="00F35E59"/>
    <w:rsid w:val="00F409E9"/>
    <w:rsid w:val="00F40A69"/>
    <w:rsid w:val="00F44ECB"/>
    <w:rsid w:val="00F45063"/>
    <w:rsid w:val="00F45B05"/>
    <w:rsid w:val="00F4646C"/>
    <w:rsid w:val="00F55FB4"/>
    <w:rsid w:val="00F6649A"/>
    <w:rsid w:val="00F67494"/>
    <w:rsid w:val="00F707F7"/>
    <w:rsid w:val="00F71283"/>
    <w:rsid w:val="00F75FC6"/>
    <w:rsid w:val="00F83C14"/>
    <w:rsid w:val="00F85053"/>
    <w:rsid w:val="00F905A5"/>
    <w:rsid w:val="00F93DC0"/>
    <w:rsid w:val="00F97A60"/>
    <w:rsid w:val="00FA3334"/>
    <w:rsid w:val="00FA36B2"/>
    <w:rsid w:val="00FA3D34"/>
    <w:rsid w:val="00FA3E50"/>
    <w:rsid w:val="00FA7AB7"/>
    <w:rsid w:val="00FB0FEB"/>
    <w:rsid w:val="00FB2B7D"/>
    <w:rsid w:val="00FC05D1"/>
    <w:rsid w:val="00FC0F72"/>
    <w:rsid w:val="00FC13D0"/>
    <w:rsid w:val="00FC4184"/>
    <w:rsid w:val="00FC5D24"/>
    <w:rsid w:val="00FC687E"/>
    <w:rsid w:val="00FC731A"/>
    <w:rsid w:val="00FE03C3"/>
    <w:rsid w:val="00FE1565"/>
    <w:rsid w:val="00FE5171"/>
    <w:rsid w:val="00FF05E0"/>
    <w:rsid w:val="00FF299E"/>
    <w:rsid w:val="00FF3D82"/>
    <w:rsid w:val="00FF45DA"/>
    <w:rsid w:val="00FF7D77"/>
    <w:rsid w:val="3E588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23CC"/>
  <w15:docId w15:val="{F0ADC3FA-BEC8-4E02-AB53-ECB6D42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4E"/>
    <w:pPr>
      <w:spacing w:line="256" w:lineRule="auto"/>
    </w:pPr>
  </w:style>
  <w:style w:type="paragraph" w:styleId="Heading1">
    <w:name w:val="heading 1"/>
    <w:basedOn w:val="Normal"/>
    <w:next w:val="Normal"/>
    <w:link w:val="Heading1Char"/>
    <w:uiPriority w:val="9"/>
    <w:qFormat/>
    <w:rsid w:val="00580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F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064E"/>
    <w:rPr>
      <w:color w:val="0563C1" w:themeColor="hyperlink"/>
      <w:u w:val="single"/>
    </w:rPr>
  </w:style>
  <w:style w:type="paragraph" w:styleId="NormalWeb">
    <w:name w:val="Normal (Web)"/>
    <w:basedOn w:val="Normal"/>
    <w:uiPriority w:val="99"/>
    <w:semiHidden/>
    <w:unhideWhenUsed/>
    <w:rsid w:val="0058064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8064E"/>
    <w:pPr>
      <w:spacing w:line="240" w:lineRule="auto"/>
    </w:pPr>
    <w:rPr>
      <w:sz w:val="20"/>
      <w:szCs w:val="20"/>
    </w:rPr>
  </w:style>
  <w:style w:type="character" w:customStyle="1" w:styleId="CommentTextChar">
    <w:name w:val="Comment Text Char"/>
    <w:basedOn w:val="DefaultParagraphFont"/>
    <w:link w:val="CommentText"/>
    <w:uiPriority w:val="99"/>
    <w:rsid w:val="0058064E"/>
    <w:rPr>
      <w:sz w:val="20"/>
      <w:szCs w:val="20"/>
    </w:rPr>
  </w:style>
  <w:style w:type="paragraph" w:styleId="ListParagraph">
    <w:name w:val="List Paragraph"/>
    <w:basedOn w:val="Normal"/>
    <w:uiPriority w:val="34"/>
    <w:qFormat/>
    <w:rsid w:val="0058064E"/>
    <w:pPr>
      <w:ind w:left="720"/>
      <w:contextualSpacing/>
    </w:pPr>
  </w:style>
  <w:style w:type="paragraph" w:customStyle="1" w:styleId="Default">
    <w:name w:val="Default"/>
    <w:rsid w:val="0058064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064E"/>
    <w:rPr>
      <w:sz w:val="16"/>
      <w:szCs w:val="16"/>
    </w:rPr>
  </w:style>
  <w:style w:type="character" w:customStyle="1" w:styleId="italic">
    <w:name w:val="italic"/>
    <w:basedOn w:val="DefaultParagraphFont"/>
    <w:rsid w:val="0058064E"/>
  </w:style>
  <w:style w:type="character" w:styleId="UnresolvedMention">
    <w:name w:val="Unresolved Mention"/>
    <w:basedOn w:val="DefaultParagraphFont"/>
    <w:uiPriority w:val="99"/>
    <w:semiHidden/>
    <w:unhideWhenUsed/>
    <w:rsid w:val="00653E3C"/>
    <w:rPr>
      <w:color w:val="605E5C"/>
      <w:shd w:val="clear" w:color="auto" w:fill="E1DFDD"/>
    </w:rPr>
  </w:style>
  <w:style w:type="character" w:styleId="FollowedHyperlink">
    <w:name w:val="FollowedHyperlink"/>
    <w:basedOn w:val="DefaultParagraphFont"/>
    <w:uiPriority w:val="99"/>
    <w:semiHidden/>
    <w:unhideWhenUsed/>
    <w:rsid w:val="00653E3C"/>
    <w:rPr>
      <w:color w:val="954F72" w:themeColor="followedHyperlink"/>
      <w:u w:val="single"/>
    </w:rPr>
  </w:style>
  <w:style w:type="paragraph" w:styleId="Header">
    <w:name w:val="header"/>
    <w:basedOn w:val="Normal"/>
    <w:link w:val="HeaderChar"/>
    <w:uiPriority w:val="99"/>
    <w:unhideWhenUsed/>
    <w:rsid w:val="008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05"/>
  </w:style>
  <w:style w:type="paragraph" w:styleId="Footer">
    <w:name w:val="footer"/>
    <w:basedOn w:val="Normal"/>
    <w:link w:val="FooterChar"/>
    <w:uiPriority w:val="99"/>
    <w:unhideWhenUsed/>
    <w:rsid w:val="008B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05"/>
  </w:style>
  <w:style w:type="paragraph" w:styleId="CommentSubject">
    <w:name w:val="annotation subject"/>
    <w:basedOn w:val="CommentText"/>
    <w:next w:val="CommentText"/>
    <w:link w:val="CommentSubjectChar"/>
    <w:uiPriority w:val="99"/>
    <w:semiHidden/>
    <w:unhideWhenUsed/>
    <w:rsid w:val="00CC2653"/>
    <w:rPr>
      <w:b/>
      <w:bCs/>
    </w:rPr>
  </w:style>
  <w:style w:type="character" w:customStyle="1" w:styleId="CommentSubjectChar">
    <w:name w:val="Comment Subject Char"/>
    <w:basedOn w:val="CommentTextChar"/>
    <w:link w:val="CommentSubject"/>
    <w:uiPriority w:val="99"/>
    <w:semiHidden/>
    <w:rsid w:val="00CC2653"/>
    <w:rPr>
      <w:b/>
      <w:bCs/>
      <w:sz w:val="20"/>
      <w:szCs w:val="20"/>
    </w:rPr>
  </w:style>
  <w:style w:type="character" w:customStyle="1" w:styleId="italic1">
    <w:name w:val="italic1"/>
    <w:basedOn w:val="DefaultParagraphFont"/>
    <w:rsid w:val="00D50142"/>
    <w:rPr>
      <w:i/>
      <w:iCs/>
    </w:rPr>
  </w:style>
  <w:style w:type="paragraph" w:styleId="Revision">
    <w:name w:val="Revision"/>
    <w:hidden/>
    <w:uiPriority w:val="99"/>
    <w:semiHidden/>
    <w:rsid w:val="00915859"/>
    <w:pPr>
      <w:spacing w:after="0" w:line="240" w:lineRule="auto"/>
    </w:pPr>
  </w:style>
  <w:style w:type="paragraph" w:customStyle="1" w:styleId="DefaultText">
    <w:name w:val="Default Text"/>
    <w:basedOn w:val="Normal"/>
    <w:rsid w:val="0008074A"/>
    <w:pPr>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C39EB"/>
    <w:rPr>
      <w:color w:val="666666"/>
    </w:rPr>
  </w:style>
  <w:style w:type="character" w:customStyle="1" w:styleId="Heading2Char">
    <w:name w:val="Heading 2 Char"/>
    <w:basedOn w:val="DefaultParagraphFont"/>
    <w:link w:val="Heading2"/>
    <w:uiPriority w:val="9"/>
    <w:rsid w:val="003D3FD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D3F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7E80"/>
    <w:pPr>
      <w:widowControl w:val="0"/>
      <w:autoSpaceDE w:val="0"/>
      <w:autoSpaceDN w:val="0"/>
      <w:spacing w:before="20" w:after="0" w:line="240" w:lineRule="auto"/>
      <w:ind w:left="9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817">
      <w:bodyDiv w:val="1"/>
      <w:marLeft w:val="0"/>
      <w:marRight w:val="0"/>
      <w:marTop w:val="0"/>
      <w:marBottom w:val="0"/>
      <w:divBdr>
        <w:top w:val="none" w:sz="0" w:space="0" w:color="auto"/>
        <w:left w:val="none" w:sz="0" w:space="0" w:color="auto"/>
        <w:bottom w:val="none" w:sz="0" w:space="0" w:color="auto"/>
        <w:right w:val="none" w:sz="0" w:space="0" w:color="auto"/>
      </w:divBdr>
    </w:div>
    <w:div w:id="625699755">
      <w:bodyDiv w:val="1"/>
      <w:marLeft w:val="0"/>
      <w:marRight w:val="0"/>
      <w:marTop w:val="0"/>
      <w:marBottom w:val="0"/>
      <w:divBdr>
        <w:top w:val="none" w:sz="0" w:space="0" w:color="auto"/>
        <w:left w:val="none" w:sz="0" w:space="0" w:color="auto"/>
        <w:bottom w:val="none" w:sz="0" w:space="0" w:color="auto"/>
        <w:right w:val="none" w:sz="0" w:space="0" w:color="auto"/>
      </w:divBdr>
    </w:div>
    <w:div w:id="678122161">
      <w:bodyDiv w:val="1"/>
      <w:marLeft w:val="0"/>
      <w:marRight w:val="0"/>
      <w:marTop w:val="0"/>
      <w:marBottom w:val="0"/>
      <w:divBdr>
        <w:top w:val="none" w:sz="0" w:space="0" w:color="auto"/>
        <w:left w:val="none" w:sz="0" w:space="0" w:color="auto"/>
        <w:bottom w:val="none" w:sz="0" w:space="0" w:color="auto"/>
        <w:right w:val="none" w:sz="0" w:space="0" w:color="auto"/>
      </w:divBdr>
    </w:div>
    <w:div w:id="765032090">
      <w:bodyDiv w:val="1"/>
      <w:marLeft w:val="0"/>
      <w:marRight w:val="0"/>
      <w:marTop w:val="0"/>
      <w:marBottom w:val="0"/>
      <w:divBdr>
        <w:top w:val="none" w:sz="0" w:space="0" w:color="auto"/>
        <w:left w:val="none" w:sz="0" w:space="0" w:color="auto"/>
        <w:bottom w:val="none" w:sz="0" w:space="0" w:color="auto"/>
        <w:right w:val="none" w:sz="0" w:space="0" w:color="auto"/>
      </w:divBdr>
    </w:div>
    <w:div w:id="817457542">
      <w:bodyDiv w:val="1"/>
      <w:marLeft w:val="0"/>
      <w:marRight w:val="0"/>
      <w:marTop w:val="0"/>
      <w:marBottom w:val="0"/>
      <w:divBdr>
        <w:top w:val="none" w:sz="0" w:space="0" w:color="auto"/>
        <w:left w:val="none" w:sz="0" w:space="0" w:color="auto"/>
        <w:bottom w:val="none" w:sz="0" w:space="0" w:color="auto"/>
        <w:right w:val="none" w:sz="0" w:space="0" w:color="auto"/>
      </w:divBdr>
    </w:div>
    <w:div w:id="1106196936">
      <w:bodyDiv w:val="1"/>
      <w:marLeft w:val="0"/>
      <w:marRight w:val="0"/>
      <w:marTop w:val="0"/>
      <w:marBottom w:val="0"/>
      <w:divBdr>
        <w:top w:val="none" w:sz="0" w:space="0" w:color="auto"/>
        <w:left w:val="none" w:sz="0" w:space="0" w:color="auto"/>
        <w:bottom w:val="none" w:sz="0" w:space="0" w:color="auto"/>
        <w:right w:val="none" w:sz="0" w:space="0" w:color="auto"/>
      </w:divBdr>
    </w:div>
    <w:div w:id="1188252157">
      <w:bodyDiv w:val="1"/>
      <w:marLeft w:val="0"/>
      <w:marRight w:val="0"/>
      <w:marTop w:val="0"/>
      <w:marBottom w:val="0"/>
      <w:divBdr>
        <w:top w:val="none" w:sz="0" w:space="0" w:color="auto"/>
        <w:left w:val="none" w:sz="0" w:space="0" w:color="auto"/>
        <w:bottom w:val="none" w:sz="0" w:space="0" w:color="auto"/>
        <w:right w:val="none" w:sz="0" w:space="0" w:color="auto"/>
      </w:divBdr>
      <w:divsChild>
        <w:div w:id="485586627">
          <w:marLeft w:val="0"/>
          <w:marRight w:val="0"/>
          <w:marTop w:val="0"/>
          <w:marBottom w:val="0"/>
          <w:divBdr>
            <w:top w:val="none" w:sz="0" w:space="0" w:color="auto"/>
            <w:left w:val="none" w:sz="0" w:space="0" w:color="auto"/>
            <w:bottom w:val="none" w:sz="0" w:space="0" w:color="auto"/>
            <w:right w:val="none" w:sz="0" w:space="0" w:color="auto"/>
          </w:divBdr>
          <w:divsChild>
            <w:div w:id="1110953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72343553">
      <w:bodyDiv w:val="1"/>
      <w:marLeft w:val="0"/>
      <w:marRight w:val="0"/>
      <w:marTop w:val="0"/>
      <w:marBottom w:val="0"/>
      <w:divBdr>
        <w:top w:val="none" w:sz="0" w:space="0" w:color="auto"/>
        <w:left w:val="none" w:sz="0" w:space="0" w:color="auto"/>
        <w:bottom w:val="none" w:sz="0" w:space="0" w:color="auto"/>
        <w:right w:val="none" w:sz="0" w:space="0" w:color="auto"/>
      </w:divBdr>
    </w:div>
    <w:div w:id="1490753590">
      <w:bodyDiv w:val="1"/>
      <w:marLeft w:val="0"/>
      <w:marRight w:val="0"/>
      <w:marTop w:val="0"/>
      <w:marBottom w:val="0"/>
      <w:divBdr>
        <w:top w:val="none" w:sz="0" w:space="0" w:color="auto"/>
        <w:left w:val="none" w:sz="0" w:space="0" w:color="auto"/>
        <w:bottom w:val="none" w:sz="0" w:space="0" w:color="auto"/>
        <w:right w:val="none" w:sz="0" w:space="0" w:color="auto"/>
      </w:divBdr>
    </w:div>
    <w:div w:id="1516653047">
      <w:bodyDiv w:val="1"/>
      <w:marLeft w:val="0"/>
      <w:marRight w:val="0"/>
      <w:marTop w:val="0"/>
      <w:marBottom w:val="0"/>
      <w:divBdr>
        <w:top w:val="none" w:sz="0" w:space="0" w:color="auto"/>
        <w:left w:val="none" w:sz="0" w:space="0" w:color="auto"/>
        <w:bottom w:val="none" w:sz="0" w:space="0" w:color="auto"/>
        <w:right w:val="none" w:sz="0" w:space="0" w:color="auto"/>
      </w:divBdr>
    </w:div>
    <w:div w:id="1635600308">
      <w:bodyDiv w:val="1"/>
      <w:marLeft w:val="0"/>
      <w:marRight w:val="0"/>
      <w:marTop w:val="0"/>
      <w:marBottom w:val="0"/>
      <w:divBdr>
        <w:top w:val="none" w:sz="0" w:space="0" w:color="auto"/>
        <w:left w:val="none" w:sz="0" w:space="0" w:color="auto"/>
        <w:bottom w:val="none" w:sz="0" w:space="0" w:color="auto"/>
        <w:right w:val="none" w:sz="0" w:space="0" w:color="auto"/>
      </w:divBdr>
    </w:div>
    <w:div w:id="1944217019">
      <w:bodyDiv w:val="1"/>
      <w:marLeft w:val="0"/>
      <w:marRight w:val="0"/>
      <w:marTop w:val="0"/>
      <w:marBottom w:val="0"/>
      <w:divBdr>
        <w:top w:val="none" w:sz="0" w:space="0" w:color="auto"/>
        <w:left w:val="none" w:sz="0" w:space="0" w:color="auto"/>
        <w:bottom w:val="none" w:sz="0" w:space="0" w:color="auto"/>
        <w:right w:val="none" w:sz="0" w:space="0" w:color="auto"/>
      </w:divBdr>
    </w:div>
    <w:div w:id="206695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workplace-milieutravailsecuritaire@veterans.gc.ca" TargetMode="External"/><Relationship Id="rId18" Type="http://schemas.openxmlformats.org/officeDocument/2006/relationships/hyperlink" Target="https://www.canada.ca/fr/commission-fonction-publique.html" TargetMode="External"/><Relationship Id="rId26" Type="http://schemas.openxmlformats.org/officeDocument/2006/relationships/hyperlink" Target="https://www.tbs-sct.canada.ca/pol/doc-fra.aspx?id=32627" TargetMode="External"/><Relationship Id="rId3" Type="http://schemas.openxmlformats.org/officeDocument/2006/relationships/styles" Target="styles.xml"/><Relationship Id="rId21" Type="http://schemas.openxmlformats.org/officeDocument/2006/relationships/hyperlink" Target="https://www.tbs-sct.canada.ca/pol/doc-fra.aspx?id=32627"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feworkplace-milieutravailsecuritaire@veterans.gc.ca" TargetMode="External"/><Relationship Id="rId17" Type="http://schemas.openxmlformats.org/officeDocument/2006/relationships/hyperlink" Target="https://laws-lois.justice.gc.ca/fra/lois/p-33.01/index.html" TargetMode="External"/><Relationship Id="rId25" Type="http://schemas.openxmlformats.org/officeDocument/2006/relationships/hyperlink" Target="https://www.canada.ca/fr/secretariat-conseil-tresor/services/valeurs-ethique/conflits-interets-apres-mandat/guide-application-apres-mandat-termes-politique-conflits-interets-apres-mandat.htm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bs-sct.canada.ca/pol/doc-fra.aspx?id=32627" TargetMode="External"/><Relationship Id="rId20" Type="http://schemas.openxmlformats.org/officeDocument/2006/relationships/hyperlink" Target="https://www.canada.ca/fr/secretariat-conseil-tresor/services/valeurs-ethique/code/obligation-loyaute.html" TargetMode="External"/><Relationship Id="rId29" Type="http://schemas.openxmlformats.org/officeDocument/2006/relationships/hyperlink" Target="https://www.tbs-sct.canada.ca/pol/doc-fra.aspx?id=25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s-sct.canada.ca/pol/doc-fra.aspx?id=32627" TargetMode="External"/><Relationship Id="rId24" Type="http://schemas.openxmlformats.org/officeDocument/2006/relationships/hyperlink" Target="https://www.tbs-sct.canada.ca/pol/doc-fra.aspx?id=32627"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ntranet.vac-acc.gc.ca/fra/human-resources/healthy-workplace/organizational-health-and-ethics/values-and-ethics/code-of-conduct%2303af" TargetMode="External"/><Relationship Id="rId23" Type="http://schemas.openxmlformats.org/officeDocument/2006/relationships/hyperlink" Target="https://www.tbs-sct.canada.ca/pol/doc-fra.aspx?id=32627" TargetMode="External"/><Relationship Id="rId28" Type="http://schemas.openxmlformats.org/officeDocument/2006/relationships/hyperlink" Target="mailto:safeworkplace-milieutravailsecuritaire@veterans.gc.ca" TargetMode="External"/><Relationship Id="rId36" Type="http://schemas.openxmlformats.org/officeDocument/2006/relationships/fontTable" Target="fontTable.xml"/><Relationship Id="rId10" Type="http://schemas.openxmlformats.org/officeDocument/2006/relationships/hyperlink" Target="https://www.tbs-sct.canada.ca/pol/doc-fra.aspx?id=32627" TargetMode="External"/><Relationship Id="rId19" Type="http://schemas.openxmlformats.org/officeDocument/2006/relationships/hyperlink" Target="https://www2.psc-cfp.gc.ca/pat-oap/intro.d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ntranet.vac-acc.gc.ca/fra/human-resources/healthy-workplace/organizational-health-and-ethics/values-and-ethics/code-of-conduct" TargetMode="External"/><Relationship Id="rId14" Type="http://schemas.openxmlformats.org/officeDocument/2006/relationships/hyperlink" Target="https://www.tbs-sct.canada.ca/pol/doc-fra.aspx?id=32627" TargetMode="External"/><Relationship Id="rId22" Type="http://schemas.openxmlformats.org/officeDocument/2006/relationships/hyperlink" Target="https://www.tbs-sct.canada.ca/pol/doc-fra.aspx?id=32627" TargetMode="External"/><Relationship Id="rId27" Type="http://schemas.openxmlformats.org/officeDocument/2006/relationships/hyperlink" Target="https://www.tbs-sct.canada.ca/pol/doc-fra.aspx?id=32627"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A79E4BD20B4F9DB6990EC35689CD92"/>
        <w:category>
          <w:name w:val="General"/>
          <w:gallery w:val="placeholder"/>
        </w:category>
        <w:types>
          <w:type w:val="bbPlcHdr"/>
        </w:types>
        <w:behaviors>
          <w:behavior w:val="content"/>
        </w:behaviors>
        <w:guid w:val="{3EFDD203-92A9-4628-83C1-400ED81C2BA5}"/>
      </w:docPartPr>
      <w:docPartBody>
        <w:p w:rsidR="0098441E" w:rsidRDefault="0098441E" w:rsidP="0098441E">
          <w:r>
            <w:rPr>
              <w:sz w:val="28"/>
            </w:rPr>
            <w:t xml:space="preserve">              </w:t>
          </w:r>
        </w:p>
      </w:docPartBody>
    </w:docPart>
    <w:docPart>
      <w:docPartPr>
        <w:name w:val="E232A3E2EA0B4E559ED22A27CF925F89"/>
        <w:category>
          <w:name w:val="General"/>
          <w:gallery w:val="placeholder"/>
        </w:category>
        <w:types>
          <w:type w:val="bbPlcHdr"/>
        </w:types>
        <w:behaviors>
          <w:behavior w:val="content"/>
        </w:behaviors>
        <w:guid w:val="{B98B4E28-7489-4970-B51B-B5363CCA6B38}"/>
      </w:docPartPr>
      <w:docPartBody>
        <w:p w:rsidR="0098441E" w:rsidRDefault="0098441E" w:rsidP="0098441E">
          <w:r>
            <w:rPr>
              <w:sz w:val="28"/>
            </w:rPr>
            <w:t xml:space="preserve">                      </w:t>
          </w:r>
        </w:p>
      </w:docPartBody>
    </w:docPart>
    <w:docPart>
      <w:docPartPr>
        <w:name w:val="967FBF79C2A14E72B18F349962102CB1"/>
        <w:category>
          <w:name w:val="General"/>
          <w:gallery w:val="placeholder"/>
        </w:category>
        <w:types>
          <w:type w:val="bbPlcHdr"/>
        </w:types>
        <w:behaviors>
          <w:behavior w:val="content"/>
        </w:behaviors>
        <w:guid w:val="{C698477E-D7E8-4CA9-A10F-BD1533B96C4B}"/>
      </w:docPartPr>
      <w:docPartBody>
        <w:p w:rsidR="0098441E" w:rsidRDefault="0098441E" w:rsidP="0098441E">
          <w:r>
            <w:rPr>
              <w:sz w:val="28"/>
            </w:rPr>
            <w:t xml:space="preserve">                     </w:t>
          </w:r>
        </w:p>
      </w:docPartBody>
    </w:docPart>
    <w:docPart>
      <w:docPartPr>
        <w:name w:val="5972E365B1A24C73A5F0BA8B2701D404"/>
        <w:category>
          <w:name w:val="General"/>
          <w:gallery w:val="placeholder"/>
        </w:category>
        <w:types>
          <w:type w:val="bbPlcHdr"/>
        </w:types>
        <w:behaviors>
          <w:behavior w:val="content"/>
        </w:behaviors>
        <w:guid w:val="{EE28FBB4-E350-42C2-B417-1E2A1B4A9786}"/>
      </w:docPartPr>
      <w:docPartBody>
        <w:p w:rsidR="0098441E" w:rsidRDefault="0098441E" w:rsidP="0098441E">
          <w:r>
            <w:rPr>
              <w:sz w:val="28"/>
            </w:rPr>
            <w:t xml:space="preserve">                                     </w:t>
          </w:r>
        </w:p>
      </w:docPartBody>
    </w:docPart>
    <w:docPart>
      <w:docPartPr>
        <w:name w:val="C921472C2E3C418C8992B7D5D3D86163"/>
        <w:category>
          <w:name w:val="General"/>
          <w:gallery w:val="placeholder"/>
        </w:category>
        <w:types>
          <w:type w:val="bbPlcHdr"/>
        </w:types>
        <w:behaviors>
          <w:behavior w:val="content"/>
        </w:behaviors>
        <w:guid w:val="{E7993FB1-1F20-4209-8E66-52DA9FC2AF15}"/>
      </w:docPartPr>
      <w:docPartBody>
        <w:p w:rsidR="0098441E" w:rsidRDefault="0098441E" w:rsidP="0098441E">
          <w:r>
            <w:rPr>
              <w:sz w:val="28"/>
            </w:rPr>
            <w:t xml:space="preserve">                                                                                                                   </w:t>
          </w:r>
        </w:p>
      </w:docPartBody>
    </w:docPart>
    <w:docPart>
      <w:docPartPr>
        <w:name w:val="4E1928AF18EF439EAEFF2DCBD685CA6D"/>
        <w:category>
          <w:name w:val="General"/>
          <w:gallery w:val="placeholder"/>
        </w:category>
        <w:types>
          <w:type w:val="bbPlcHdr"/>
        </w:types>
        <w:behaviors>
          <w:behavior w:val="content"/>
        </w:behaviors>
        <w:guid w:val="{A85B2FCD-310A-4543-AA6F-E328487E121C}"/>
      </w:docPartPr>
      <w:docPartBody>
        <w:p w:rsidR="0098441E" w:rsidRDefault="0098441E" w:rsidP="0098441E">
          <w:r>
            <w:rPr>
              <w:sz w:val="28"/>
            </w:rPr>
            <w:t xml:space="preserve">                                        </w:t>
          </w:r>
        </w:p>
      </w:docPartBody>
    </w:docPart>
    <w:docPart>
      <w:docPartPr>
        <w:name w:val="DA693735E5C64467B5FDA0442DC5B3B0"/>
        <w:category>
          <w:name w:val="General"/>
          <w:gallery w:val="placeholder"/>
        </w:category>
        <w:types>
          <w:type w:val="bbPlcHdr"/>
        </w:types>
        <w:behaviors>
          <w:behavior w:val="content"/>
        </w:behaviors>
        <w:guid w:val="{FD38B1FC-B73C-4748-905D-D8830B481160}"/>
      </w:docPartPr>
      <w:docPartBody>
        <w:p w:rsidR="0098441E" w:rsidRDefault="0098441E" w:rsidP="0098441E">
          <w:r>
            <w:rPr>
              <w:sz w:val="28"/>
            </w:rPr>
            <w:t xml:space="preserve">                                                        </w:t>
          </w:r>
        </w:p>
      </w:docPartBody>
    </w:docPart>
    <w:docPart>
      <w:docPartPr>
        <w:name w:val="7CAAE2BA5EA54601ABADDD6B9B20628B"/>
        <w:category>
          <w:name w:val="General"/>
          <w:gallery w:val="placeholder"/>
        </w:category>
        <w:types>
          <w:type w:val="bbPlcHdr"/>
        </w:types>
        <w:behaviors>
          <w:behavior w:val="content"/>
        </w:behaviors>
        <w:guid w:val="{E9F4FEC5-0771-43FF-89F8-B257145247DA}"/>
      </w:docPartPr>
      <w:docPartBody>
        <w:p w:rsidR="0098441E" w:rsidRDefault="0098441E" w:rsidP="0098441E">
          <w:r>
            <w:rPr>
              <w:sz w:val="28"/>
            </w:rPr>
            <w:t xml:space="preserve">                                          </w:t>
          </w:r>
        </w:p>
      </w:docPartBody>
    </w:docPart>
    <w:docPart>
      <w:docPartPr>
        <w:name w:val="B497395C328C4DD5AA04BCD28F9A9D4D"/>
        <w:category>
          <w:name w:val="General"/>
          <w:gallery w:val="placeholder"/>
        </w:category>
        <w:types>
          <w:type w:val="bbPlcHdr"/>
        </w:types>
        <w:behaviors>
          <w:behavior w:val="content"/>
        </w:behaviors>
        <w:guid w:val="{9CC70AD8-DCBD-4C87-B238-C04CE99DCB4E}"/>
      </w:docPartPr>
      <w:docPartBody>
        <w:p w:rsidR="0098441E" w:rsidRDefault="0098441E" w:rsidP="0098441E">
          <w:r>
            <w:rPr>
              <w:sz w:val="28"/>
            </w:rPr>
            <w:t xml:space="preserve">                 </w:t>
          </w:r>
        </w:p>
      </w:docPartBody>
    </w:docPart>
    <w:docPart>
      <w:docPartPr>
        <w:name w:val="045C4E247A044600BCE13DBE19B09C3B"/>
        <w:category>
          <w:name w:val="General"/>
          <w:gallery w:val="placeholder"/>
        </w:category>
        <w:types>
          <w:type w:val="bbPlcHdr"/>
        </w:types>
        <w:behaviors>
          <w:behavior w:val="content"/>
        </w:behaviors>
        <w:guid w:val="{3E4FFB8E-F4C7-411E-BCAF-9477768CC190}"/>
      </w:docPartPr>
      <w:docPartBody>
        <w:p w:rsidR="0098441E" w:rsidRDefault="0098441E" w:rsidP="0098441E">
          <w:r>
            <w:rPr>
              <w:sz w:val="28"/>
            </w:rPr>
            <w:t xml:space="preserve">                                             </w:t>
          </w:r>
        </w:p>
      </w:docPartBody>
    </w:docPart>
    <w:docPart>
      <w:docPartPr>
        <w:name w:val="CCC724AAC77D488583CF2C3CF2DDEA2E"/>
        <w:category>
          <w:name w:val="General"/>
          <w:gallery w:val="placeholder"/>
        </w:category>
        <w:types>
          <w:type w:val="bbPlcHdr"/>
        </w:types>
        <w:behaviors>
          <w:behavior w:val="content"/>
        </w:behaviors>
        <w:guid w:val="{E0562B4D-9521-4965-8876-5E9507EE4318}"/>
      </w:docPartPr>
      <w:docPartBody>
        <w:p w:rsidR="0098441E" w:rsidRDefault="0098441E" w:rsidP="0098441E">
          <w:r>
            <w:rPr>
              <w:sz w:val="28"/>
            </w:rPr>
            <w:t xml:space="preserve">                     </w:t>
          </w:r>
        </w:p>
      </w:docPartBody>
    </w:docPart>
    <w:docPart>
      <w:docPartPr>
        <w:name w:val="45C779CE676640BFA78E51ACB9704D43"/>
        <w:category>
          <w:name w:val="General"/>
          <w:gallery w:val="placeholder"/>
        </w:category>
        <w:types>
          <w:type w:val="bbPlcHdr"/>
        </w:types>
        <w:behaviors>
          <w:behavior w:val="content"/>
        </w:behaviors>
        <w:guid w:val="{09125D72-B941-4AAF-ADE6-780CB044EB1D}"/>
      </w:docPartPr>
      <w:docPartBody>
        <w:p w:rsidR="0098441E" w:rsidRDefault="0098441E" w:rsidP="0098441E">
          <w:r>
            <w:rPr>
              <w:sz w:val="28"/>
            </w:rPr>
            <w:t xml:space="preserve">                                                                                                                                          </w:t>
          </w:r>
        </w:p>
      </w:docPartBody>
    </w:docPart>
    <w:docPart>
      <w:docPartPr>
        <w:name w:val="7B66AC84ECF147148DCE7C8973ACC5DF"/>
        <w:category>
          <w:name w:val="General"/>
          <w:gallery w:val="placeholder"/>
        </w:category>
        <w:types>
          <w:type w:val="bbPlcHdr"/>
        </w:types>
        <w:behaviors>
          <w:behavior w:val="content"/>
        </w:behaviors>
        <w:guid w:val="{77A36316-8761-4651-B9F8-1CF83442735B}"/>
      </w:docPartPr>
      <w:docPartBody>
        <w:p w:rsidR="0098441E" w:rsidRDefault="0098441E" w:rsidP="0098441E">
          <w:r>
            <w:rPr>
              <w:rStyle w:val="PlaceholderText"/>
              <w:sz w:val="28"/>
              <w:highlight w:val="lightGray"/>
            </w:rPr>
            <w:t xml:space="preserve">              </w:t>
          </w:r>
        </w:p>
      </w:docPartBody>
    </w:docPart>
    <w:docPart>
      <w:docPartPr>
        <w:name w:val="B4ACC83302B741D581E9BF588A1EBB7B"/>
        <w:category>
          <w:name w:val="General"/>
          <w:gallery w:val="placeholder"/>
        </w:category>
        <w:types>
          <w:type w:val="bbPlcHdr"/>
        </w:types>
        <w:behaviors>
          <w:behavior w:val="content"/>
        </w:behaviors>
        <w:guid w:val="{7363FA87-C626-4049-BBFA-640ED6775154}"/>
      </w:docPartPr>
      <w:docPartBody>
        <w:p w:rsidR="0098441E" w:rsidRDefault="0098441E" w:rsidP="0098441E">
          <w:r>
            <w:rPr>
              <w:rStyle w:val="PlaceholderText"/>
              <w:sz w:val="28"/>
              <w:highlight w:val="lightGray"/>
            </w:rPr>
            <w:t xml:space="preserve">              </w:t>
          </w:r>
        </w:p>
      </w:docPartBody>
    </w:docPart>
    <w:docPart>
      <w:docPartPr>
        <w:name w:val="7260FCC0BF404281A05C170491E41A39"/>
        <w:category>
          <w:name w:val="General"/>
          <w:gallery w:val="placeholder"/>
        </w:category>
        <w:types>
          <w:type w:val="bbPlcHdr"/>
        </w:types>
        <w:behaviors>
          <w:behavior w:val="content"/>
        </w:behaviors>
        <w:guid w:val="{51B10DD4-560B-43F0-B0A8-AB7A937C4A7D}"/>
      </w:docPartPr>
      <w:docPartBody>
        <w:p w:rsidR="0098441E" w:rsidRDefault="0098441E" w:rsidP="0098441E">
          <w:r>
            <w:rPr>
              <w:rStyle w:val="PlaceholderText"/>
              <w:sz w:val="28"/>
              <w:highlight w:val="lightGray"/>
            </w:rPr>
            <w:t xml:space="preserve">              </w:t>
          </w:r>
        </w:p>
      </w:docPartBody>
    </w:docPart>
    <w:docPart>
      <w:docPartPr>
        <w:name w:val="CADEFB436BF24C419391983F80643AFF"/>
        <w:category>
          <w:name w:val="General"/>
          <w:gallery w:val="placeholder"/>
        </w:category>
        <w:types>
          <w:type w:val="bbPlcHdr"/>
        </w:types>
        <w:behaviors>
          <w:behavior w:val="content"/>
        </w:behaviors>
        <w:guid w:val="{EC90CC0E-89EE-411A-A1E8-4D8D106C10C4}"/>
      </w:docPartPr>
      <w:docPartBody>
        <w:p w:rsidR="0098441E" w:rsidRDefault="0098441E" w:rsidP="0098441E">
          <w:r>
            <w:rPr>
              <w:sz w:val="28"/>
              <w:highlight w:val="lightGray"/>
            </w:rPr>
            <w:t xml:space="preserve">              </w:t>
          </w:r>
        </w:p>
      </w:docPartBody>
    </w:docPart>
    <w:docPart>
      <w:docPartPr>
        <w:name w:val="0F42CAA1F55842299D24E8B12EE6AA9E"/>
        <w:category>
          <w:name w:val="General"/>
          <w:gallery w:val="placeholder"/>
        </w:category>
        <w:types>
          <w:type w:val="bbPlcHdr"/>
        </w:types>
        <w:behaviors>
          <w:behavior w:val="content"/>
        </w:behaviors>
        <w:guid w:val="{1C14E9DE-F047-4DEA-8F38-36F642EDBF1A}"/>
      </w:docPartPr>
      <w:docPartBody>
        <w:p w:rsidR="0098441E" w:rsidRDefault="0098441E" w:rsidP="0098441E">
          <w:r>
            <w:rPr>
              <w:rStyle w:val="PlaceholderText"/>
              <w:sz w:val="28"/>
              <w:highlight w:val="lightGray"/>
            </w:rPr>
            <w:t xml:space="preserve">              </w:t>
          </w:r>
        </w:p>
      </w:docPartBody>
    </w:docPart>
    <w:docPart>
      <w:docPartPr>
        <w:name w:val="1A1002B4D1D547B6976DDEDAC8AEAF19"/>
        <w:category>
          <w:name w:val="General"/>
          <w:gallery w:val="placeholder"/>
        </w:category>
        <w:types>
          <w:type w:val="bbPlcHdr"/>
        </w:types>
        <w:behaviors>
          <w:behavior w:val="content"/>
        </w:behaviors>
        <w:guid w:val="{C3FABFD8-033F-4369-B387-B06DABBE7C5E}"/>
      </w:docPartPr>
      <w:docPartBody>
        <w:p w:rsidR="0098441E" w:rsidRDefault="0098441E" w:rsidP="0098441E">
          <w:r>
            <w:rPr>
              <w:sz w:val="28"/>
              <w:highlight w:val="lightGray"/>
            </w:rPr>
            <w:t xml:space="preserve">              </w:t>
          </w:r>
        </w:p>
      </w:docPartBody>
    </w:docPart>
    <w:docPart>
      <w:docPartPr>
        <w:name w:val="18DE5F89431342098196F55A31A62C92"/>
        <w:category>
          <w:name w:val="General"/>
          <w:gallery w:val="placeholder"/>
        </w:category>
        <w:types>
          <w:type w:val="bbPlcHdr"/>
        </w:types>
        <w:behaviors>
          <w:behavior w:val="content"/>
        </w:behaviors>
        <w:guid w:val="{1278E734-E0FA-4C07-B546-7D1004D9800C}"/>
      </w:docPartPr>
      <w:docPartBody>
        <w:p w:rsidR="0098441E" w:rsidRDefault="0098441E" w:rsidP="0098441E">
          <w:r>
            <w:rPr>
              <w:rStyle w:val="PlaceholderText"/>
              <w:sz w:val="28"/>
              <w:highlight w:val="lightGray"/>
            </w:rPr>
            <w:t xml:space="preserve">              </w:t>
          </w:r>
        </w:p>
      </w:docPartBody>
    </w:docPart>
    <w:docPart>
      <w:docPartPr>
        <w:name w:val="350205D2FA794CCC9E1678CDC78AAD91"/>
        <w:category>
          <w:name w:val="General"/>
          <w:gallery w:val="placeholder"/>
        </w:category>
        <w:types>
          <w:type w:val="bbPlcHdr"/>
        </w:types>
        <w:behaviors>
          <w:behavior w:val="content"/>
        </w:behaviors>
        <w:guid w:val="{BF2353DF-DC07-414A-AEAC-03FD41466F4C}"/>
      </w:docPartPr>
      <w:docPartBody>
        <w:p w:rsidR="0098441E" w:rsidRDefault="0098441E" w:rsidP="0098441E">
          <w:pPr>
            <w:pStyle w:val="350205D2FA794CCC9E1678CDC78AAD911"/>
          </w:pPr>
          <w:r w:rsidRPr="008709B0">
            <w:rPr>
              <w:rStyle w:val="Hyperlink"/>
              <w:rFonts w:ascii="Arial" w:hAnsi="Arial" w:cs="Arial"/>
              <w:color w:val="000000"/>
              <w:sz w:val="28"/>
              <w:szCs w:val="28"/>
              <w:highlight w:val="lightGray"/>
            </w:rPr>
            <w:t xml:space="preserve">                                                                                                          </w:t>
          </w:r>
        </w:p>
      </w:docPartBody>
    </w:docPart>
    <w:docPart>
      <w:docPartPr>
        <w:name w:val="8798C0D347DD4E6C91A2D36FE40110C3"/>
        <w:category>
          <w:name w:val="General"/>
          <w:gallery w:val="placeholder"/>
        </w:category>
        <w:types>
          <w:type w:val="bbPlcHdr"/>
        </w:types>
        <w:behaviors>
          <w:behavior w:val="content"/>
        </w:behaviors>
        <w:guid w:val="{53F29DC9-D6F8-436C-9BF8-326896AB0A45}"/>
      </w:docPartPr>
      <w:docPartBody>
        <w:p w:rsidR="0098441E" w:rsidRDefault="0098441E" w:rsidP="0098441E">
          <w:r>
            <w:rPr>
              <w:sz w:val="28"/>
              <w:highlight w:val="lightGray"/>
            </w:rPr>
            <w:t xml:space="preserve">                                                                                                          </w:t>
          </w:r>
        </w:p>
      </w:docPartBody>
    </w:docPart>
    <w:docPart>
      <w:docPartPr>
        <w:name w:val="F46AB324EED64520AAEDF76DC41FF217"/>
        <w:category>
          <w:name w:val="General"/>
          <w:gallery w:val="placeholder"/>
        </w:category>
        <w:types>
          <w:type w:val="bbPlcHdr"/>
        </w:types>
        <w:behaviors>
          <w:behavior w:val="content"/>
        </w:behaviors>
        <w:guid w:val="{2BF5AF1E-97B4-44E2-8B4B-F6853642DB94}"/>
      </w:docPartPr>
      <w:docPartBody>
        <w:p w:rsidR="0098441E" w:rsidRDefault="0098441E" w:rsidP="0098441E">
          <w:r>
            <w:rPr>
              <w:rStyle w:val="PlaceholderText"/>
              <w:sz w:val="28"/>
              <w:highlight w:val="lightGray"/>
            </w:rPr>
            <w:t xml:space="preserve">              </w:t>
          </w:r>
        </w:p>
      </w:docPartBody>
    </w:docPart>
    <w:docPart>
      <w:docPartPr>
        <w:name w:val="B3CE039B64664944BEA8635D9E7C0725"/>
        <w:category>
          <w:name w:val="General"/>
          <w:gallery w:val="placeholder"/>
        </w:category>
        <w:types>
          <w:type w:val="bbPlcHdr"/>
        </w:types>
        <w:behaviors>
          <w:behavior w:val="content"/>
        </w:behaviors>
        <w:guid w:val="{0AA9564A-EAF9-4F56-8C47-49B70057CC7D}"/>
      </w:docPartPr>
      <w:docPartBody>
        <w:p w:rsidR="0098441E" w:rsidRDefault="0098441E" w:rsidP="0098441E">
          <w:pPr>
            <w:pStyle w:val="B3CE039B64664944BEA8635D9E7C07251"/>
          </w:pPr>
          <w:r w:rsidRPr="008709B0">
            <w:rPr>
              <w:rStyle w:val="Hyperlink"/>
              <w:rFonts w:ascii="Arial" w:hAnsi="Arial" w:cs="Arial"/>
              <w:color w:val="000000"/>
              <w:sz w:val="28"/>
              <w:szCs w:val="28"/>
              <w:highlight w:val="lightGray"/>
            </w:rPr>
            <w:t xml:space="preserve">                                                                                                          </w:t>
          </w:r>
        </w:p>
      </w:docPartBody>
    </w:docPart>
    <w:docPart>
      <w:docPartPr>
        <w:name w:val="60994ED1786549E2884EB05EEC0D5FEE"/>
        <w:category>
          <w:name w:val="General"/>
          <w:gallery w:val="placeholder"/>
        </w:category>
        <w:types>
          <w:type w:val="bbPlcHdr"/>
        </w:types>
        <w:behaviors>
          <w:behavior w:val="content"/>
        </w:behaviors>
        <w:guid w:val="{C4B26356-958C-4136-8FC7-3EC08149DA8A}"/>
      </w:docPartPr>
      <w:docPartBody>
        <w:p w:rsidR="0098441E" w:rsidRDefault="0098441E" w:rsidP="0098441E">
          <w:r>
            <w:rPr>
              <w:rStyle w:val="PlaceholderText"/>
              <w:sz w:val="28"/>
              <w:highlight w:val="lightGray"/>
            </w:rPr>
            <w:t xml:space="preserve">              </w:t>
          </w:r>
        </w:p>
      </w:docPartBody>
    </w:docPart>
    <w:docPart>
      <w:docPartPr>
        <w:name w:val="CBCD7783E8B241009B082C5541D134C4"/>
        <w:category>
          <w:name w:val="General"/>
          <w:gallery w:val="placeholder"/>
        </w:category>
        <w:types>
          <w:type w:val="bbPlcHdr"/>
        </w:types>
        <w:behaviors>
          <w:behavior w:val="content"/>
        </w:behaviors>
        <w:guid w:val="{C75CB2D8-2E06-43C6-AD34-903A1240A3CE}"/>
      </w:docPartPr>
      <w:docPartBody>
        <w:p w:rsidR="0098441E" w:rsidRDefault="0098441E" w:rsidP="0098441E">
          <w:pPr>
            <w:pStyle w:val="CBCD7783E8B241009B082C5541D134C41"/>
          </w:pPr>
          <w:r w:rsidRPr="008709B0">
            <w:rPr>
              <w:rStyle w:val="Hyperlink"/>
              <w:rFonts w:ascii="Arial" w:hAnsi="Arial" w:cs="Arial"/>
              <w:color w:val="000000"/>
              <w:sz w:val="28"/>
              <w:szCs w:val="28"/>
              <w:highlight w:val="lightGray"/>
            </w:rPr>
            <w:t xml:space="preserve">                                                                                                          </w:t>
          </w:r>
        </w:p>
      </w:docPartBody>
    </w:docPart>
    <w:docPart>
      <w:docPartPr>
        <w:name w:val="C781F6C617B742C9BD00F1BDC7C633DF"/>
        <w:category>
          <w:name w:val="General"/>
          <w:gallery w:val="placeholder"/>
        </w:category>
        <w:types>
          <w:type w:val="bbPlcHdr"/>
        </w:types>
        <w:behaviors>
          <w:behavior w:val="content"/>
        </w:behaviors>
        <w:guid w:val="{142945B5-2D81-4E53-8D87-ED32E101D030}"/>
      </w:docPartPr>
      <w:docPartBody>
        <w:p w:rsidR="0098441E" w:rsidRDefault="0098441E" w:rsidP="0098441E">
          <w:r>
            <w:rPr>
              <w:rStyle w:val="PlaceholderText"/>
              <w:sz w:val="28"/>
              <w:highlight w:val="lightGray"/>
            </w:rPr>
            <w:t xml:space="preserve">              </w:t>
          </w:r>
        </w:p>
      </w:docPartBody>
    </w:docPart>
    <w:docPart>
      <w:docPartPr>
        <w:name w:val="3181780166E44018891D9DDFFE2C6708"/>
        <w:category>
          <w:name w:val="General"/>
          <w:gallery w:val="placeholder"/>
        </w:category>
        <w:types>
          <w:type w:val="bbPlcHdr"/>
        </w:types>
        <w:behaviors>
          <w:behavior w:val="content"/>
        </w:behaviors>
        <w:guid w:val="{B3C0D4B6-8E1F-4C7E-B83B-3A1382FB7E5D}"/>
      </w:docPartPr>
      <w:docPartBody>
        <w:p w:rsidR="0098441E" w:rsidRDefault="0098441E" w:rsidP="0098441E">
          <w:pPr>
            <w:pStyle w:val="3181780166E44018891D9DDFFE2C67081"/>
          </w:pPr>
          <w:r w:rsidRPr="008709B0">
            <w:rPr>
              <w:rStyle w:val="Hyperlink"/>
              <w:rFonts w:ascii="Arial" w:hAnsi="Arial" w:cs="Arial"/>
              <w:color w:val="000000"/>
              <w:sz w:val="28"/>
              <w:szCs w:val="28"/>
              <w:highlight w:val="lightGray"/>
            </w:rPr>
            <w:t xml:space="preserve">                                                                                                          </w:t>
          </w:r>
        </w:p>
      </w:docPartBody>
    </w:docPart>
    <w:docPart>
      <w:docPartPr>
        <w:name w:val="BAE0A81B353149719775739A178B0943"/>
        <w:category>
          <w:name w:val="General"/>
          <w:gallery w:val="placeholder"/>
        </w:category>
        <w:types>
          <w:type w:val="bbPlcHdr"/>
        </w:types>
        <w:behaviors>
          <w:behavior w:val="content"/>
        </w:behaviors>
        <w:guid w:val="{CF7718CF-71D3-4274-BF06-C7286B9D5ACE}"/>
      </w:docPartPr>
      <w:docPartBody>
        <w:p w:rsidR="0098441E" w:rsidRDefault="0098441E" w:rsidP="0098441E">
          <w:pPr>
            <w:pStyle w:val="BAE0A81B353149719775739A178B09431"/>
          </w:pPr>
          <w:r w:rsidRPr="008709B0">
            <w:rPr>
              <w:rStyle w:val="Hyperlink"/>
              <w:rFonts w:ascii="Arial" w:hAnsi="Arial" w:cs="Arial"/>
              <w:color w:val="000000"/>
              <w:sz w:val="28"/>
              <w:szCs w:val="28"/>
              <w:highlight w:val="lightGray"/>
            </w:rPr>
            <w:t xml:space="preserve">                                                                                                          </w:t>
          </w:r>
        </w:p>
      </w:docPartBody>
    </w:docPart>
    <w:docPart>
      <w:docPartPr>
        <w:name w:val="F2F8C83E3151440DBF98345781814F38"/>
        <w:category>
          <w:name w:val="General"/>
          <w:gallery w:val="placeholder"/>
        </w:category>
        <w:types>
          <w:type w:val="bbPlcHdr"/>
        </w:types>
        <w:behaviors>
          <w:behavior w:val="content"/>
        </w:behaviors>
        <w:guid w:val="{3746F80D-5195-4074-ACE0-13D69ACF2512}"/>
      </w:docPartPr>
      <w:docPartBody>
        <w:p w:rsidR="0098441E" w:rsidRDefault="0098441E" w:rsidP="0098441E">
          <w:r>
            <w:rPr>
              <w:rStyle w:val="PlaceholderText"/>
              <w:sz w:val="28"/>
              <w:highlight w:val="lightGray"/>
            </w:rPr>
            <w:t xml:space="preserve">              </w:t>
          </w:r>
        </w:p>
      </w:docPartBody>
    </w:docPart>
    <w:docPart>
      <w:docPartPr>
        <w:name w:val="13E059B26B2944D9AE74485B7725B7CD"/>
        <w:category>
          <w:name w:val="General"/>
          <w:gallery w:val="placeholder"/>
        </w:category>
        <w:types>
          <w:type w:val="bbPlcHdr"/>
        </w:types>
        <w:behaviors>
          <w:behavior w:val="content"/>
        </w:behaviors>
        <w:guid w:val="{F3BF6BAD-77B6-4725-AB65-C84E8798A236}"/>
      </w:docPartPr>
      <w:docPartBody>
        <w:p w:rsidR="0098441E" w:rsidRDefault="0098441E" w:rsidP="0098441E">
          <w:r>
            <w:rPr>
              <w:rStyle w:val="PlaceholderText"/>
              <w:sz w:val="28"/>
              <w:highlight w:val="lightGray"/>
            </w:rPr>
            <w:t xml:space="preserve">              </w:t>
          </w:r>
        </w:p>
      </w:docPartBody>
    </w:docPart>
    <w:docPart>
      <w:docPartPr>
        <w:name w:val="BBEBDFA4909544F5B447A5729CA87E63"/>
        <w:category>
          <w:name w:val="General"/>
          <w:gallery w:val="placeholder"/>
        </w:category>
        <w:types>
          <w:type w:val="bbPlcHdr"/>
        </w:types>
        <w:behaviors>
          <w:behavior w:val="content"/>
        </w:behaviors>
        <w:guid w:val="{97C3FD88-A920-4B0C-8C59-45BB728DBF23}"/>
      </w:docPartPr>
      <w:docPartBody>
        <w:p w:rsidR="0098441E" w:rsidRDefault="0098441E" w:rsidP="0098441E">
          <w:r>
            <w:rPr>
              <w:rStyle w:val="PlaceholderText"/>
              <w:sz w:val="28"/>
            </w:rPr>
            <w:t xml:space="preserve">  </w:t>
          </w:r>
        </w:p>
      </w:docPartBody>
    </w:docPart>
    <w:docPart>
      <w:docPartPr>
        <w:name w:val="18C2B164DB064B2B87A1817A4C646F98"/>
        <w:category>
          <w:name w:val="General"/>
          <w:gallery w:val="placeholder"/>
        </w:category>
        <w:types>
          <w:type w:val="bbPlcHdr"/>
        </w:types>
        <w:behaviors>
          <w:behavior w:val="content"/>
        </w:behaviors>
        <w:guid w:val="{9AE6D4E0-0370-4B3B-9E73-B92AD54D8343}"/>
      </w:docPartPr>
      <w:docPartBody>
        <w:p w:rsidR="0098441E" w:rsidRDefault="0098441E" w:rsidP="0098441E">
          <w:pPr>
            <w:pStyle w:val="18C2B164DB064B2B87A1817A4C646F981"/>
          </w:pPr>
          <w:r w:rsidRPr="008709B0">
            <w:rPr>
              <w:rStyle w:val="Hyperlink"/>
              <w:rFonts w:ascii="Arial" w:hAnsi="Arial" w:cs="Arial"/>
              <w:color w:val="000000"/>
              <w:sz w:val="28"/>
              <w:szCs w:val="28"/>
              <w:highlight w:val="lightGray"/>
            </w:rPr>
            <w:t xml:space="preserve">                                                                                                          </w:t>
          </w:r>
        </w:p>
      </w:docPartBody>
    </w:docPart>
    <w:docPart>
      <w:docPartPr>
        <w:name w:val="69CE7F777BAF4F1F8FAAFF06BC796559"/>
        <w:category>
          <w:name w:val="General"/>
          <w:gallery w:val="placeholder"/>
        </w:category>
        <w:types>
          <w:type w:val="bbPlcHdr"/>
        </w:types>
        <w:behaviors>
          <w:behavior w:val="content"/>
        </w:behaviors>
        <w:guid w:val="{F7C7D948-2B64-4412-831F-2D4782F61EE6}"/>
      </w:docPartPr>
      <w:docPartBody>
        <w:p w:rsidR="0098441E" w:rsidRDefault="0098441E" w:rsidP="0098441E">
          <w:r>
            <w:rPr>
              <w:rStyle w:val="PlaceholderText"/>
              <w:sz w:val="28"/>
              <w:highlight w:val="lightGray"/>
            </w:rPr>
            <w:t xml:space="preserve">              </w:t>
          </w:r>
        </w:p>
      </w:docPartBody>
    </w:docPart>
    <w:docPart>
      <w:docPartPr>
        <w:name w:val="E12D288635784DB0894C33715839C467"/>
        <w:category>
          <w:name w:val="General"/>
          <w:gallery w:val="placeholder"/>
        </w:category>
        <w:types>
          <w:type w:val="bbPlcHdr"/>
        </w:types>
        <w:behaviors>
          <w:behavior w:val="content"/>
        </w:behaviors>
        <w:guid w:val="{03E112A6-BE08-47FC-8C8F-C6A7C42A2D86}"/>
      </w:docPartPr>
      <w:docPartBody>
        <w:p w:rsidR="0098441E" w:rsidRDefault="0098441E" w:rsidP="0098441E">
          <w:pPr>
            <w:pStyle w:val="E12D288635784DB0894C33715839C4671"/>
          </w:pPr>
          <w:r w:rsidRPr="008709B0">
            <w:rPr>
              <w:rStyle w:val="Hyperlink"/>
              <w:rFonts w:ascii="Arial" w:hAnsi="Arial" w:cs="Arial"/>
              <w:color w:val="000000"/>
              <w:sz w:val="28"/>
              <w:szCs w:val="28"/>
              <w:highlight w:val="lightGray"/>
            </w:rPr>
            <w:t xml:space="preserve">                                                                                                          </w:t>
          </w:r>
        </w:p>
      </w:docPartBody>
    </w:docPart>
    <w:docPart>
      <w:docPartPr>
        <w:name w:val="63E8AEE045B348D8ABF4B93C5B6C7388"/>
        <w:category>
          <w:name w:val="General"/>
          <w:gallery w:val="placeholder"/>
        </w:category>
        <w:types>
          <w:type w:val="bbPlcHdr"/>
        </w:types>
        <w:behaviors>
          <w:behavior w:val="content"/>
        </w:behaviors>
        <w:guid w:val="{2F21E9D0-E8AE-484F-A51B-3289A223B931}"/>
      </w:docPartPr>
      <w:docPartBody>
        <w:p w:rsidR="0098441E" w:rsidRDefault="0098441E" w:rsidP="0098441E">
          <w:pPr>
            <w:pStyle w:val="63E8AEE045B348D8ABF4B93C5B6C73881"/>
          </w:pPr>
          <w:r w:rsidRPr="008709B0">
            <w:rPr>
              <w:rStyle w:val="Hyperlink"/>
              <w:rFonts w:ascii="Arial" w:hAnsi="Arial" w:cs="Arial"/>
              <w:color w:val="000000"/>
              <w:sz w:val="28"/>
              <w:szCs w:val="28"/>
              <w:highlight w:val="lightGray"/>
            </w:rPr>
            <w:t xml:space="preserve">                                                                                                          </w:t>
          </w:r>
        </w:p>
      </w:docPartBody>
    </w:docPart>
    <w:docPart>
      <w:docPartPr>
        <w:name w:val="2534B244D52E4603A1907DCEB450B470"/>
        <w:category>
          <w:name w:val="General"/>
          <w:gallery w:val="placeholder"/>
        </w:category>
        <w:types>
          <w:type w:val="bbPlcHdr"/>
        </w:types>
        <w:behaviors>
          <w:behavior w:val="content"/>
        </w:behaviors>
        <w:guid w:val="{5E4010B0-8169-4378-AA2F-6E6094E470C0}"/>
      </w:docPartPr>
      <w:docPartBody>
        <w:p w:rsidR="0098441E" w:rsidRDefault="0098441E" w:rsidP="0098441E">
          <w:r>
            <w:rPr>
              <w:rStyle w:val="PlaceholderText"/>
              <w:sz w:val="28"/>
              <w:highlight w:val="lightGray"/>
            </w:rPr>
            <w:t xml:space="preserve">              </w:t>
          </w:r>
        </w:p>
      </w:docPartBody>
    </w:docPart>
    <w:docPart>
      <w:docPartPr>
        <w:name w:val="A73C53197DB24E64B8761864E5E83F41"/>
        <w:category>
          <w:name w:val="General"/>
          <w:gallery w:val="placeholder"/>
        </w:category>
        <w:types>
          <w:type w:val="bbPlcHdr"/>
        </w:types>
        <w:behaviors>
          <w:behavior w:val="content"/>
        </w:behaviors>
        <w:guid w:val="{3EF23016-0EF3-4C95-A9D9-ADC44DB066BF}"/>
      </w:docPartPr>
      <w:docPartBody>
        <w:p w:rsidR="0098441E" w:rsidRDefault="0098441E" w:rsidP="0098441E">
          <w:r>
            <w:rPr>
              <w:rStyle w:val="PlaceholderText"/>
              <w:sz w:val="28"/>
              <w:highlight w:val="lightGray"/>
            </w:rPr>
            <w:t xml:space="preserve">              </w:t>
          </w:r>
        </w:p>
      </w:docPartBody>
    </w:docPart>
    <w:docPart>
      <w:docPartPr>
        <w:name w:val="529C185F8B7243E88112F50E78D3A94B"/>
        <w:category>
          <w:name w:val="General"/>
          <w:gallery w:val="placeholder"/>
        </w:category>
        <w:types>
          <w:type w:val="bbPlcHdr"/>
        </w:types>
        <w:behaviors>
          <w:behavior w:val="content"/>
        </w:behaviors>
        <w:guid w:val="{4651ABFF-DC0A-49ED-A081-6722831AB159}"/>
      </w:docPartPr>
      <w:docPartBody>
        <w:p w:rsidR="0098441E" w:rsidRDefault="0098441E" w:rsidP="0098441E">
          <w:pPr>
            <w:pStyle w:val="529C185F8B7243E88112F50E78D3A94B1"/>
          </w:pPr>
          <w:r w:rsidRPr="00BF09A6">
            <w:rPr>
              <w:rStyle w:val="Hyperlink"/>
              <w:rFonts w:ascii="Arial" w:hAnsi="Arial" w:cs="Arial"/>
              <w:color w:val="000000"/>
              <w:sz w:val="28"/>
              <w:szCs w:val="28"/>
              <w:highlight w:val="lightGray"/>
            </w:rPr>
            <w:t xml:space="preserve">                                                                                                          </w:t>
          </w:r>
        </w:p>
      </w:docPartBody>
    </w:docPart>
    <w:docPart>
      <w:docPartPr>
        <w:name w:val="58D6774A46C44EE48222EBDFE0F730C6"/>
        <w:category>
          <w:name w:val="General"/>
          <w:gallery w:val="placeholder"/>
        </w:category>
        <w:types>
          <w:type w:val="bbPlcHdr"/>
        </w:types>
        <w:behaviors>
          <w:behavior w:val="content"/>
        </w:behaviors>
        <w:guid w:val="{124FC708-6282-49B8-89F8-98B362AE6ED3}"/>
      </w:docPartPr>
      <w:docPartBody>
        <w:p w:rsidR="0098441E" w:rsidRDefault="0098441E" w:rsidP="0098441E">
          <w:r>
            <w:rPr>
              <w:rStyle w:val="PlaceholderText"/>
              <w:sz w:val="28"/>
              <w:highlight w:val="lightGray"/>
            </w:rPr>
            <w:t xml:space="preserve">              </w:t>
          </w:r>
        </w:p>
      </w:docPartBody>
    </w:docPart>
    <w:docPart>
      <w:docPartPr>
        <w:name w:val="42DA1025F2604861B532B05D5AC08248"/>
        <w:category>
          <w:name w:val="General"/>
          <w:gallery w:val="placeholder"/>
        </w:category>
        <w:types>
          <w:type w:val="bbPlcHdr"/>
        </w:types>
        <w:behaviors>
          <w:behavior w:val="content"/>
        </w:behaviors>
        <w:guid w:val="{898435FC-C684-479C-8597-216B5ADE525F}"/>
      </w:docPartPr>
      <w:docPartBody>
        <w:p w:rsidR="0098441E" w:rsidRDefault="0098441E" w:rsidP="0098441E">
          <w:pPr>
            <w:pStyle w:val="42DA1025F2604861B532B05D5AC082481"/>
          </w:pPr>
          <w:r w:rsidRPr="005F2DE2">
            <w:rPr>
              <w:rStyle w:val="Hyperlink"/>
              <w:rFonts w:ascii="Arial" w:hAnsi="Arial" w:cs="Arial"/>
              <w:color w:val="000000"/>
              <w:sz w:val="28"/>
              <w:szCs w:val="28"/>
              <w:highlight w:val="lightGray"/>
            </w:rPr>
            <w:t xml:space="preserve">                                                                                                          </w:t>
          </w:r>
        </w:p>
      </w:docPartBody>
    </w:docPart>
    <w:docPart>
      <w:docPartPr>
        <w:name w:val="160E7F4F629C4BFBB6FC9A611CA0BC41"/>
        <w:category>
          <w:name w:val="General"/>
          <w:gallery w:val="placeholder"/>
        </w:category>
        <w:types>
          <w:type w:val="bbPlcHdr"/>
        </w:types>
        <w:behaviors>
          <w:behavior w:val="content"/>
        </w:behaviors>
        <w:guid w:val="{3B095134-C081-4C33-B6E8-B548A9E78783}"/>
      </w:docPartPr>
      <w:docPartBody>
        <w:p w:rsidR="0098441E" w:rsidRDefault="0098441E" w:rsidP="0098441E">
          <w:r>
            <w:rPr>
              <w:rStyle w:val="PlaceholderText"/>
              <w:sz w:val="28"/>
            </w:rPr>
            <w:t xml:space="preserve">              </w:t>
          </w:r>
        </w:p>
      </w:docPartBody>
    </w:docPart>
    <w:docPart>
      <w:docPartPr>
        <w:name w:val="2CDE5EE9172C4EC582ECB3D3FE58F4DC"/>
        <w:category>
          <w:name w:val="General"/>
          <w:gallery w:val="placeholder"/>
        </w:category>
        <w:types>
          <w:type w:val="bbPlcHdr"/>
        </w:types>
        <w:behaviors>
          <w:behavior w:val="content"/>
        </w:behaviors>
        <w:guid w:val="{959D1F49-BED9-4865-80EF-B638639B2F43}"/>
      </w:docPartPr>
      <w:docPartBody>
        <w:p w:rsidR="0098441E" w:rsidRDefault="0098441E" w:rsidP="0098441E">
          <w:pPr>
            <w:pStyle w:val="2CDE5EE9172C4EC582ECB3D3FE58F4DC2"/>
          </w:pPr>
          <w:r w:rsidRPr="004D0190">
            <w:rPr>
              <w:rStyle w:val="Hyperlink"/>
              <w:rFonts w:ascii="Arial" w:hAnsi="Arial" w:cs="Arial"/>
              <w:color w:val="000000"/>
              <w:sz w:val="28"/>
              <w:szCs w:val="28"/>
              <w:highlight w:val="lightGray"/>
            </w:rPr>
            <w:t xml:space="preserve">                                                                                                          </w:t>
          </w:r>
        </w:p>
      </w:docPartBody>
    </w:docPart>
    <w:docPart>
      <w:docPartPr>
        <w:name w:val="53C02A319B5646BE9E477003584B4AD7"/>
        <w:category>
          <w:name w:val="General"/>
          <w:gallery w:val="placeholder"/>
        </w:category>
        <w:types>
          <w:type w:val="bbPlcHdr"/>
        </w:types>
        <w:behaviors>
          <w:behavior w:val="content"/>
        </w:behaviors>
        <w:guid w:val="{3F2EBB8C-188A-4B31-921A-952F6236E309}"/>
      </w:docPartPr>
      <w:docPartBody>
        <w:p w:rsidR="0098441E" w:rsidRDefault="0098441E" w:rsidP="0098441E">
          <w:pPr>
            <w:pStyle w:val="53C02A319B5646BE9E477003584B4AD72"/>
          </w:pPr>
          <w:r w:rsidRPr="004D0190">
            <w:rPr>
              <w:rStyle w:val="Hyperlink"/>
              <w:rFonts w:ascii="Arial" w:hAnsi="Arial" w:cs="Arial"/>
              <w:color w:val="000000"/>
              <w:sz w:val="28"/>
              <w:szCs w:val="28"/>
              <w:highlight w:val="lightGray"/>
            </w:rPr>
            <w:t xml:space="preserve">                                                                                                          </w:t>
          </w:r>
        </w:p>
      </w:docPartBody>
    </w:docPart>
    <w:docPart>
      <w:docPartPr>
        <w:name w:val="4E55212AA3CC47F8BE9E9A21938A172B"/>
        <w:category>
          <w:name w:val="General"/>
          <w:gallery w:val="placeholder"/>
        </w:category>
        <w:types>
          <w:type w:val="bbPlcHdr"/>
        </w:types>
        <w:behaviors>
          <w:behavior w:val="content"/>
        </w:behaviors>
        <w:guid w:val="{74785446-D12E-4EAE-A358-FB4E2A74E65C}"/>
      </w:docPartPr>
      <w:docPartBody>
        <w:p w:rsidR="0098441E" w:rsidRDefault="0098441E" w:rsidP="0098441E">
          <w:pPr>
            <w:pStyle w:val="4E55212AA3CC47F8BE9E9A21938A172B2"/>
          </w:pPr>
          <w:r w:rsidRPr="004D0190">
            <w:rPr>
              <w:rStyle w:val="Hyperlink"/>
              <w:rFonts w:ascii="Arial" w:hAnsi="Arial" w:cs="Arial"/>
              <w:color w:val="000000"/>
              <w:sz w:val="28"/>
              <w:szCs w:val="28"/>
              <w:highlight w:val="lightGray"/>
            </w:rPr>
            <w:t xml:space="preserve">                                                                                                          </w:t>
          </w:r>
        </w:p>
      </w:docPartBody>
    </w:docPart>
    <w:docPart>
      <w:docPartPr>
        <w:name w:val="FC2EDEB7164340488D2679CB381BC88E"/>
        <w:category>
          <w:name w:val="General"/>
          <w:gallery w:val="placeholder"/>
        </w:category>
        <w:types>
          <w:type w:val="bbPlcHdr"/>
        </w:types>
        <w:behaviors>
          <w:behavior w:val="content"/>
        </w:behaviors>
        <w:guid w:val="{B7927CDC-CA06-4C35-B6E6-38A32D6CDCB9}"/>
      </w:docPartPr>
      <w:docPartBody>
        <w:p w:rsidR="0098441E" w:rsidRDefault="0098441E" w:rsidP="0098441E">
          <w:r>
            <w:rPr>
              <w:rStyle w:val="PlaceholderText"/>
              <w:sz w:val="28"/>
              <w:highlight w:val="lightGray"/>
            </w:rPr>
            <w:t xml:space="preserve">              </w:t>
          </w:r>
        </w:p>
      </w:docPartBody>
    </w:docPart>
    <w:docPart>
      <w:docPartPr>
        <w:name w:val="B5653A9944754E7F97AB57B18F57D257"/>
        <w:category>
          <w:name w:val="General"/>
          <w:gallery w:val="placeholder"/>
        </w:category>
        <w:types>
          <w:type w:val="bbPlcHdr"/>
        </w:types>
        <w:behaviors>
          <w:behavior w:val="content"/>
        </w:behaviors>
        <w:guid w:val="{8B29C0AC-F59C-4A96-B057-1D43B72BBA41}"/>
      </w:docPartPr>
      <w:docPartBody>
        <w:p w:rsidR="0098441E" w:rsidRDefault="0098441E" w:rsidP="0098441E">
          <w:pPr>
            <w:pStyle w:val="B5653A9944754E7F97AB57B18F57D2572"/>
          </w:pPr>
          <w:r w:rsidRPr="008709B0">
            <w:rPr>
              <w:rStyle w:val="PlaceholderText"/>
              <w:sz w:val="28"/>
              <w:szCs w:val="28"/>
              <w:highlight w:val="lightGray"/>
            </w:rPr>
            <w:t xml:space="preserve">              </w:t>
          </w:r>
        </w:p>
      </w:docPartBody>
    </w:docPart>
    <w:docPart>
      <w:docPartPr>
        <w:name w:val="D07A1C1C3CA840A3A92F0998B42381FD"/>
        <w:category>
          <w:name w:val="General"/>
          <w:gallery w:val="placeholder"/>
        </w:category>
        <w:types>
          <w:type w:val="bbPlcHdr"/>
        </w:types>
        <w:behaviors>
          <w:behavior w:val="content"/>
        </w:behaviors>
        <w:guid w:val="{24887F24-0D17-4DE4-87B0-85E906F787A1}"/>
      </w:docPartPr>
      <w:docPartBody>
        <w:p w:rsidR="0098441E" w:rsidRDefault="0098441E" w:rsidP="0098441E">
          <w:r>
            <w:rPr>
              <w:rStyle w:val="PlaceholderText"/>
              <w:highlight w:val="lightGray"/>
            </w:rPr>
            <w:t xml:space="preserve">                                                                                                                                                                           </w:t>
          </w:r>
        </w:p>
      </w:docPartBody>
    </w:docPart>
    <w:docPart>
      <w:docPartPr>
        <w:name w:val="D7908195279E4F94B04F096A17BDCDA1"/>
        <w:category>
          <w:name w:val="General"/>
          <w:gallery w:val="placeholder"/>
        </w:category>
        <w:types>
          <w:type w:val="bbPlcHdr"/>
        </w:types>
        <w:behaviors>
          <w:behavior w:val="content"/>
        </w:behaviors>
        <w:guid w:val="{1863F26C-8D1D-40A1-8DFA-6233E35888D7}"/>
      </w:docPartPr>
      <w:docPartBody>
        <w:p w:rsidR="0098441E" w:rsidRDefault="0098441E" w:rsidP="0098441E">
          <w:r>
            <w:rPr>
              <w:rFonts w:ascii="Arial" w:hAnsi="Arial"/>
              <w:sz w:val="28"/>
            </w:rPr>
            <w:t xml:space="preserve">                                   </w:t>
          </w:r>
        </w:p>
      </w:docPartBody>
    </w:docPart>
    <w:docPart>
      <w:docPartPr>
        <w:name w:val="42D4EE51A38248D6AEB6248AC9A11524"/>
        <w:category>
          <w:name w:val="General"/>
          <w:gallery w:val="placeholder"/>
        </w:category>
        <w:types>
          <w:type w:val="bbPlcHdr"/>
        </w:types>
        <w:behaviors>
          <w:behavior w:val="content"/>
        </w:behaviors>
        <w:guid w:val="{3233FB4A-7E85-41FC-8091-9DFB4FE1EF42}"/>
      </w:docPartPr>
      <w:docPartBody>
        <w:p w:rsidR="0098441E" w:rsidRDefault="0098441E" w:rsidP="0098441E">
          <w:r>
            <w:rPr>
              <w:rFonts w:ascii="Arial" w:hAnsi="Arial"/>
              <w:sz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E"/>
    <w:rsid w:val="00083F87"/>
    <w:rsid w:val="00133FB6"/>
    <w:rsid w:val="00305F01"/>
    <w:rsid w:val="003D7C60"/>
    <w:rsid w:val="007B5A13"/>
    <w:rsid w:val="00904CEA"/>
    <w:rsid w:val="0098441E"/>
    <w:rsid w:val="009A2437"/>
    <w:rsid w:val="00AE382E"/>
    <w:rsid w:val="00ED0769"/>
    <w:rsid w:val="00FB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41E"/>
    <w:rPr>
      <w:color w:val="666666"/>
    </w:rPr>
  </w:style>
  <w:style w:type="paragraph" w:customStyle="1" w:styleId="E232A3E2EA0B4E559ED22A27CF925F891">
    <w:name w:val="E232A3E2EA0B4E559ED22A27CF925F89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967FBF79C2A14E72B18F349962102CB11">
    <w:name w:val="967FBF79C2A14E72B18F349962102CB1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0A79E4BD20B4F9DB6990EC35689CD921">
    <w:name w:val="40A79E4BD20B4F9DB6990EC35689CD92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5972E365B1A24C73A5F0BA8B2701D4041">
    <w:name w:val="5972E365B1A24C73A5F0BA8B2701D404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921472C2E3C418C8992B7D5D3D861631">
    <w:name w:val="C921472C2E3C418C8992B7D5D3D86163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E1928AF18EF439EAEFF2DCBD685CA6D1">
    <w:name w:val="4E1928AF18EF439EAEFF2DCBD685CA6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DA693735E5C64467B5FDA0442DC5B3B01">
    <w:name w:val="DA693735E5C64467B5FDA0442DC5B3B0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7CAAE2BA5EA54601ABADDD6B9B20628B1">
    <w:name w:val="7CAAE2BA5EA54601ABADDD6B9B20628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B497395C328C4DD5AA04BCD28F9A9D4D1">
    <w:name w:val="B497395C328C4DD5AA04BCD28F9A9D4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98441E"/>
    <w:rPr>
      <w:color w:val="467886" w:themeColor="hyperlink"/>
      <w:u w:val="single"/>
    </w:rPr>
  </w:style>
  <w:style w:type="paragraph" w:customStyle="1" w:styleId="045C4E247A044600BCE13DBE19B09C3B1">
    <w:name w:val="045C4E247A044600BCE13DBE19B09C3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CC724AAC77D488583CF2C3CF2DDEA2E1">
    <w:name w:val="CCC724AAC77D488583CF2C3CF2DDEA2E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5C779CE676640BFA78E51ACB9704D431">
    <w:name w:val="45C779CE676640BFA78E51ACB9704D4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B66AC84ECF147148DCE7C8973ACC5DF1">
    <w:name w:val="7B66AC84ECF147148DCE7C8973ACC5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4ACC83302B741D581E9BF588A1EBB7B1">
    <w:name w:val="B4ACC83302B741D581E9BF588A1EBB7B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ADEFB436BF24C419391983F80643AFF1">
    <w:name w:val="CADEFB436BF24C419391983F80643AF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260FCC0BF404281A05C170491E41A391">
    <w:name w:val="7260FCC0BF404281A05C170491E41A3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F42CAA1F55842299D24E8B12EE6AA9E1">
    <w:name w:val="0F42CAA1F55842299D24E8B12EE6AA9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A1002B4D1D547B6976DDEDAC8AEAF191">
    <w:name w:val="1A1002B4D1D547B6976DDEDAC8AEAF1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50205D2FA794CCC9E1678CDC78AAD911">
    <w:name w:val="350205D2FA794CCC9E1678CDC78AAD911"/>
    <w:rsid w:val="0098441E"/>
    <w:pPr>
      <w:spacing w:line="256" w:lineRule="auto"/>
      <w:ind w:left="720"/>
      <w:contextualSpacing/>
    </w:pPr>
    <w:rPr>
      <w:rFonts w:eastAsiaTheme="minorHAnsi"/>
      <w:kern w:val="0"/>
      <w:sz w:val="22"/>
      <w:szCs w:val="22"/>
      <w14:ligatures w14:val="none"/>
    </w:rPr>
  </w:style>
  <w:style w:type="paragraph" w:customStyle="1" w:styleId="18DE5F89431342098196F55A31A62C921">
    <w:name w:val="18DE5F89431342098196F55A31A62C92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8798C0D347DD4E6C91A2D36FE40110C31">
    <w:name w:val="8798C0D347DD4E6C91A2D36FE40110C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46AB324EED64520AAEDF76DC41FF2171">
    <w:name w:val="F46AB324EED64520AAEDF76DC41FF217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3CE039B64664944BEA8635D9E7C07251">
    <w:name w:val="B3CE039B64664944BEA8635D9E7C07251"/>
    <w:rsid w:val="0098441E"/>
    <w:pPr>
      <w:spacing w:line="256" w:lineRule="auto"/>
      <w:ind w:left="720"/>
      <w:contextualSpacing/>
    </w:pPr>
    <w:rPr>
      <w:rFonts w:eastAsiaTheme="minorHAnsi"/>
      <w:kern w:val="0"/>
      <w:sz w:val="22"/>
      <w:szCs w:val="22"/>
      <w14:ligatures w14:val="none"/>
    </w:rPr>
  </w:style>
  <w:style w:type="paragraph" w:customStyle="1" w:styleId="60994ED1786549E2884EB05EEC0D5FEE1">
    <w:name w:val="60994ED1786549E2884EB05EEC0D5FE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BCD7783E8B241009B082C5541D134C41">
    <w:name w:val="CBCD7783E8B241009B082C5541D134C41"/>
    <w:rsid w:val="0098441E"/>
    <w:pPr>
      <w:spacing w:line="256" w:lineRule="auto"/>
      <w:ind w:left="720"/>
      <w:contextualSpacing/>
    </w:pPr>
    <w:rPr>
      <w:rFonts w:eastAsiaTheme="minorHAnsi"/>
      <w:kern w:val="0"/>
      <w:sz w:val="22"/>
      <w:szCs w:val="22"/>
      <w14:ligatures w14:val="none"/>
    </w:rPr>
  </w:style>
  <w:style w:type="paragraph" w:customStyle="1" w:styleId="C781F6C617B742C9BD00F1BDC7C633DF1">
    <w:name w:val="C781F6C617B742C9BD00F1BDC7C633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181780166E44018891D9DDFFE2C67081">
    <w:name w:val="3181780166E44018891D9DDFFE2C67081"/>
    <w:rsid w:val="0098441E"/>
    <w:pPr>
      <w:spacing w:line="256" w:lineRule="auto"/>
      <w:ind w:left="720"/>
      <w:contextualSpacing/>
    </w:pPr>
    <w:rPr>
      <w:rFonts w:eastAsiaTheme="minorHAnsi"/>
      <w:kern w:val="0"/>
      <w:sz w:val="22"/>
      <w:szCs w:val="22"/>
      <w14:ligatures w14:val="none"/>
    </w:rPr>
  </w:style>
  <w:style w:type="paragraph" w:customStyle="1" w:styleId="F2F8C83E3151440DBF98345781814F381">
    <w:name w:val="F2F8C83E3151440DBF98345781814F38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3E059B26B2944D9AE74485B7725B7CD1">
    <w:name w:val="13E059B26B2944D9AE74485B7725B7CD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AE0A81B353149719775739A178B09431">
    <w:name w:val="BAE0A81B353149719775739A178B09431"/>
    <w:rsid w:val="0098441E"/>
    <w:pPr>
      <w:spacing w:line="256" w:lineRule="auto"/>
      <w:ind w:left="720"/>
      <w:contextualSpacing/>
    </w:pPr>
    <w:rPr>
      <w:rFonts w:eastAsiaTheme="minorHAnsi"/>
      <w:kern w:val="0"/>
      <w:sz w:val="22"/>
      <w:szCs w:val="22"/>
      <w14:ligatures w14:val="none"/>
    </w:rPr>
  </w:style>
  <w:style w:type="paragraph" w:customStyle="1" w:styleId="BBEBDFA4909544F5B447A5729CA87E631">
    <w:name w:val="BBEBDFA4909544F5B447A5729CA87E6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8C2B164DB064B2B87A1817A4C646F981">
    <w:name w:val="18C2B164DB064B2B87A1817A4C646F981"/>
    <w:rsid w:val="0098441E"/>
    <w:pPr>
      <w:spacing w:line="256" w:lineRule="auto"/>
      <w:ind w:left="720"/>
      <w:contextualSpacing/>
    </w:pPr>
    <w:rPr>
      <w:rFonts w:eastAsiaTheme="minorHAnsi"/>
      <w:kern w:val="0"/>
      <w:sz w:val="22"/>
      <w:szCs w:val="22"/>
      <w14:ligatures w14:val="none"/>
    </w:rPr>
  </w:style>
  <w:style w:type="paragraph" w:customStyle="1" w:styleId="69CE7F777BAF4F1F8FAAFF06BC7965591">
    <w:name w:val="69CE7F777BAF4F1F8FAAFF06BC79655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12D288635784DB0894C33715839C4671">
    <w:name w:val="E12D288635784DB0894C33715839C4671"/>
    <w:rsid w:val="0098441E"/>
    <w:pPr>
      <w:spacing w:line="256" w:lineRule="auto"/>
      <w:ind w:left="720"/>
      <w:contextualSpacing/>
    </w:pPr>
    <w:rPr>
      <w:rFonts w:eastAsiaTheme="minorHAnsi"/>
      <w:kern w:val="0"/>
      <w:sz w:val="22"/>
      <w:szCs w:val="22"/>
      <w14:ligatures w14:val="none"/>
    </w:rPr>
  </w:style>
  <w:style w:type="paragraph" w:customStyle="1" w:styleId="2534B244D52E4603A1907DCEB450B4701">
    <w:name w:val="2534B244D52E4603A1907DCEB450B470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63E8AEE045B348D8ABF4B93C5B6C73881">
    <w:name w:val="63E8AEE045B348D8ABF4B93C5B6C73881"/>
    <w:rsid w:val="0098441E"/>
    <w:pPr>
      <w:spacing w:line="256" w:lineRule="auto"/>
      <w:ind w:left="720"/>
      <w:contextualSpacing/>
    </w:pPr>
    <w:rPr>
      <w:rFonts w:eastAsiaTheme="minorHAnsi"/>
      <w:kern w:val="0"/>
      <w:sz w:val="22"/>
      <w:szCs w:val="22"/>
      <w14:ligatures w14:val="none"/>
    </w:rPr>
  </w:style>
  <w:style w:type="paragraph" w:customStyle="1" w:styleId="A73C53197DB24E64B8761864E5E83F411">
    <w:name w:val="A73C53197DB24E64B8761864E5E83F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29C185F8B7243E88112F50E78D3A94B1">
    <w:name w:val="529C185F8B7243E88112F50E78D3A94B1"/>
    <w:rsid w:val="0098441E"/>
    <w:pPr>
      <w:spacing w:line="256" w:lineRule="auto"/>
      <w:ind w:left="720"/>
      <w:contextualSpacing/>
    </w:pPr>
    <w:rPr>
      <w:rFonts w:eastAsiaTheme="minorHAnsi"/>
      <w:kern w:val="0"/>
      <w:sz w:val="22"/>
      <w:szCs w:val="22"/>
      <w14:ligatures w14:val="none"/>
    </w:rPr>
  </w:style>
  <w:style w:type="paragraph" w:customStyle="1" w:styleId="58D6774A46C44EE48222EBDFE0F730C61">
    <w:name w:val="58D6774A46C44EE48222EBDFE0F730C6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2DA1025F2604861B532B05D5AC082481">
    <w:name w:val="42DA1025F2604861B532B05D5AC082481"/>
    <w:rsid w:val="0098441E"/>
    <w:pPr>
      <w:spacing w:line="256" w:lineRule="auto"/>
      <w:ind w:left="720"/>
      <w:contextualSpacing/>
    </w:pPr>
    <w:rPr>
      <w:rFonts w:eastAsiaTheme="minorHAnsi"/>
      <w:kern w:val="0"/>
      <w:sz w:val="22"/>
      <w:szCs w:val="22"/>
      <w14:ligatures w14:val="none"/>
    </w:rPr>
  </w:style>
  <w:style w:type="paragraph" w:customStyle="1" w:styleId="160E7F4F629C4BFBB6FC9A611CA0BC411">
    <w:name w:val="160E7F4F629C4BFBB6FC9A611CA0BC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2CDE5EE9172C4EC582ECB3D3FE58F4DC2">
    <w:name w:val="2CDE5EE9172C4EC582ECB3D3FE58F4DC2"/>
    <w:rsid w:val="0098441E"/>
    <w:pPr>
      <w:spacing w:line="256" w:lineRule="auto"/>
      <w:ind w:left="720"/>
      <w:contextualSpacing/>
    </w:pPr>
    <w:rPr>
      <w:rFonts w:eastAsiaTheme="minorHAnsi"/>
      <w:kern w:val="0"/>
      <w:sz w:val="22"/>
      <w:szCs w:val="22"/>
      <w14:ligatures w14:val="none"/>
    </w:rPr>
  </w:style>
  <w:style w:type="paragraph" w:customStyle="1" w:styleId="FC2EDEB7164340488D2679CB381BC88E2">
    <w:name w:val="FC2EDEB7164340488D2679CB381BC88E2"/>
    <w:rsid w:val="0098441E"/>
    <w:pPr>
      <w:spacing w:line="256" w:lineRule="auto"/>
    </w:pPr>
    <w:rPr>
      <w:rFonts w:eastAsiaTheme="minorHAnsi"/>
      <w:kern w:val="0"/>
      <w:sz w:val="22"/>
      <w:szCs w:val="22"/>
      <w14:ligatures w14:val="none"/>
    </w:rPr>
  </w:style>
  <w:style w:type="paragraph" w:customStyle="1" w:styleId="53C02A319B5646BE9E477003584B4AD72">
    <w:name w:val="53C02A319B5646BE9E477003584B4AD72"/>
    <w:rsid w:val="0098441E"/>
    <w:pPr>
      <w:spacing w:line="256" w:lineRule="auto"/>
      <w:ind w:left="720"/>
      <w:contextualSpacing/>
    </w:pPr>
    <w:rPr>
      <w:rFonts w:eastAsiaTheme="minorHAnsi"/>
      <w:kern w:val="0"/>
      <w:sz w:val="22"/>
      <w:szCs w:val="22"/>
      <w14:ligatures w14:val="none"/>
    </w:rPr>
  </w:style>
  <w:style w:type="paragraph" w:customStyle="1" w:styleId="B5653A9944754E7F97AB57B18F57D2572">
    <w:name w:val="B5653A9944754E7F97AB57B18F57D2572"/>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E55212AA3CC47F8BE9E9A21938A172B2">
    <w:name w:val="4E55212AA3CC47F8BE9E9A21938A172B2"/>
    <w:rsid w:val="0098441E"/>
    <w:pPr>
      <w:spacing w:line="256" w:lineRule="auto"/>
      <w:ind w:left="720"/>
      <w:contextualSpacing/>
    </w:pPr>
    <w:rPr>
      <w:rFonts w:eastAsiaTheme="minorHAnsi"/>
      <w:kern w:val="0"/>
      <w:sz w:val="22"/>
      <w:szCs w:val="22"/>
      <w14:ligatures w14:val="none"/>
    </w:rPr>
  </w:style>
  <w:style w:type="paragraph" w:customStyle="1" w:styleId="D07A1C1C3CA840A3A92F0998B42381FD1">
    <w:name w:val="D07A1C1C3CA840A3A92F0998B42381FD1"/>
    <w:rsid w:val="0098441E"/>
    <w:pPr>
      <w:spacing w:line="256" w:lineRule="auto"/>
    </w:pPr>
    <w:rPr>
      <w:rFonts w:eastAsiaTheme="minorHAnsi"/>
      <w:kern w:val="0"/>
      <w:sz w:val="22"/>
      <w:szCs w:val="22"/>
      <w14:ligatures w14:val="none"/>
    </w:rPr>
  </w:style>
  <w:style w:type="paragraph" w:customStyle="1" w:styleId="D7908195279E4F94B04F096A17BDCDA1">
    <w:name w:val="D7908195279E4F94B04F096A17BDCDA1"/>
    <w:rsid w:val="0098441E"/>
    <w:pPr>
      <w:spacing w:line="256" w:lineRule="auto"/>
    </w:pPr>
    <w:rPr>
      <w:rFonts w:eastAsiaTheme="minorHAnsi"/>
      <w:kern w:val="0"/>
      <w:sz w:val="22"/>
      <w:szCs w:val="22"/>
      <w14:ligatures w14:val="none"/>
    </w:rPr>
  </w:style>
  <w:style w:type="paragraph" w:customStyle="1" w:styleId="42D4EE51A38248D6AEB6248AC9A11524">
    <w:name w:val="42D4EE51A38248D6AEB6248AC9A11524"/>
    <w:rsid w:val="0098441E"/>
    <w:pPr>
      <w:spacing w:line="25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E114-689D-4F56-BA6F-DFAF9191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4347</Words>
  <Characters>24780</Characters>
  <Application>Microsoft Office Word</Application>
  <DocSecurity>4</DocSecurity>
  <Lines>206</Lines>
  <Paragraphs>58</Paragraphs>
  <ScaleCrop>false</ScaleCrop>
  <Company>VAC</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 Petrie (VAC/ACC)</dc:creator>
  <cp:keywords/>
  <dc:description/>
  <cp:lastModifiedBy>Krista Galway (she/her | elle) (VRAB/TACRA)</cp:lastModifiedBy>
  <cp:revision>2</cp:revision>
  <dcterms:created xsi:type="dcterms:W3CDTF">2025-08-28T15:48:00Z</dcterms:created>
  <dcterms:modified xsi:type="dcterms:W3CDTF">2025-08-28T15:48:00Z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900582470</vt:i4>
  </property>
  <property fmtid="{D5CDD505-2E9C-101B-9397-08002B2CF9AE}" pid="3" name="_NewReviewCycle">
    <vt:lpwstr/>
  </property>
  <property fmtid="{D5CDD505-2E9C-101B-9397-08002B2CF9AE}" pid="4" name="_EmailSubject">
    <vt:lpwstr>Jo-Ellen R Craig (she/her | elle) (VRAB/TACRA) shared "Disclosure Form - Fillable  - 2025-08-20" with you</vt:lpwstr>
  </property>
  <property fmtid="{D5CDD505-2E9C-101B-9397-08002B2CF9AE}" pid="5" name="_AuthorEmail">
    <vt:lpwstr>krista.galway@vrab-tacra.gc.ca</vt:lpwstr>
  </property>
  <property fmtid="{D5CDD505-2E9C-101B-9397-08002B2CF9AE}" pid="6" name="_AuthorEmailDisplayName">
    <vt:lpwstr>Krista Galway (she/her | elle) (VRAB/TACRA)</vt:lpwstr>
  </property>
  <property fmtid="{D5CDD505-2E9C-101B-9397-08002B2CF9AE}" pid="7" name="_PreviousAdHocReviewCycleID">
    <vt:i4>640469966</vt:i4>
  </property>
  <property fmtid="{D5CDD505-2E9C-101B-9397-08002B2CF9AE}" pid="9" name="MSIP_Label_834ed4f5-eae4-40c7-82be-b1cdf720a1b9_Enabled">
    <vt:lpwstr>true</vt:lpwstr>
  </property>
  <property fmtid="{D5CDD505-2E9C-101B-9397-08002B2CF9AE}" pid="10" name="MSIP_Label_834ed4f5-eae4-40c7-82be-b1cdf720a1b9_SetDate">
    <vt:lpwstr>2025-08-28T12:48:44Z</vt:lpwstr>
  </property>
  <property fmtid="{D5CDD505-2E9C-101B-9397-08002B2CF9AE}" pid="11" name="MSIP_Label_834ed4f5-eae4-40c7-82be-b1cdf720a1b9_Method">
    <vt:lpwstr>Standard</vt:lpwstr>
  </property>
  <property fmtid="{D5CDD505-2E9C-101B-9397-08002B2CF9AE}" pid="12" name="MSIP_Label_834ed4f5-eae4-40c7-82be-b1cdf720a1b9_Name">
    <vt:lpwstr>Unclassified - Non classifié</vt:lpwstr>
  </property>
  <property fmtid="{D5CDD505-2E9C-101B-9397-08002B2CF9AE}" pid="13" name="MSIP_Label_834ed4f5-eae4-40c7-82be-b1cdf720a1b9_SiteId">
    <vt:lpwstr>e0d54a3c-7bbe-4a64-9d46-f9f84a41c833</vt:lpwstr>
  </property>
  <property fmtid="{D5CDD505-2E9C-101B-9397-08002B2CF9AE}" pid="14" name="MSIP_Label_834ed4f5-eae4-40c7-82be-b1cdf720a1b9_ActionId">
    <vt:lpwstr>6d35b944-0a59-4dda-8c3b-29806d8399a5</vt:lpwstr>
  </property>
  <property fmtid="{D5CDD505-2E9C-101B-9397-08002B2CF9AE}" pid="15" name="MSIP_Label_834ed4f5-eae4-40c7-82be-b1cdf720a1b9_ContentBits">
    <vt:lpwstr>0</vt:lpwstr>
  </property>
  <property fmtid="{D5CDD505-2E9C-101B-9397-08002B2CF9AE}" pid="16" name="MSIP_Label_834ed4f5-eae4-40c7-82be-b1cdf720a1b9_Tag">
    <vt:lpwstr>10, 3, 0, 1</vt:lpwstr>
  </property>
</Properties>
</file>